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51103" w14:textId="577DE2FA" w:rsidR="00E91D8F" w:rsidRPr="00761C81" w:rsidRDefault="006B17AB" w:rsidP="00A42A45">
      <w:pPr>
        <w:pStyle w:val="Pressemitteilung"/>
        <w:numPr>
          <w:ilvl w:val="0"/>
          <w:numId w:val="0"/>
        </w:numPr>
        <w:spacing w:after="480"/>
        <w:rPr>
          <w:rFonts w:ascii="Source Sans Pro" w:hAnsi="Source Sans Pro"/>
          <w:sz w:val="20"/>
        </w:rPr>
      </w:pPr>
      <w:r w:rsidRPr="00761C81">
        <w:rPr>
          <w:rFonts w:ascii="Source Sans Pro" w:hAnsi="Source Sans Pro"/>
        </w:rPr>
        <w:tab/>
      </w:r>
      <w:r w:rsidRPr="00761C81">
        <w:rPr>
          <w:rFonts w:ascii="Source Sans Pro" w:hAnsi="Source Sans Pro"/>
        </w:rPr>
        <w:tab/>
      </w:r>
      <w:r w:rsidR="00336B9C" w:rsidRPr="00761C81">
        <w:rPr>
          <w:rFonts w:ascii="Source Sans Pro" w:hAnsi="Source Sans Pro"/>
        </w:rPr>
        <w:t xml:space="preserve"> </w:t>
      </w:r>
      <w:r w:rsidR="009F1FA6" w:rsidRPr="00761C81">
        <w:rPr>
          <w:rFonts w:ascii="Source Sans Pro" w:hAnsi="Source Sans Pro"/>
        </w:rPr>
        <w:tab/>
      </w:r>
    </w:p>
    <w:p w14:paraId="32259195" w14:textId="4CF231BB" w:rsidR="006C2178" w:rsidRDefault="002E7463" w:rsidP="006C2178">
      <w:pPr>
        <w:pStyle w:val="berschrift1"/>
        <w:tabs>
          <w:tab w:val="left" w:pos="7371"/>
        </w:tabs>
        <w:spacing w:after="240" w:line="276" w:lineRule="auto"/>
        <w:ind w:right="11"/>
        <w:rPr>
          <w:rFonts w:ascii="Source Sans Pro" w:hAnsi="Source Sans Pro"/>
          <w:b/>
          <w:sz w:val="28"/>
        </w:rPr>
      </w:pPr>
      <w:bookmarkStart w:id="0" w:name="_Hlk189749302"/>
      <w:r w:rsidRPr="00761C81">
        <w:rPr>
          <w:rFonts w:ascii="Source Sans Pro" w:hAnsi="Source Sans Pro"/>
          <w:b/>
          <w:sz w:val="28"/>
        </w:rPr>
        <w:t>Innotech Marketing und Konfektion Rot GmbH</w:t>
      </w:r>
      <w:r w:rsidR="00A42A45" w:rsidRPr="00761C81">
        <w:rPr>
          <w:rFonts w:ascii="Source Sans Pro" w:hAnsi="Source Sans Pro"/>
          <w:b/>
          <w:sz w:val="28"/>
        </w:rPr>
        <w:t xml:space="preserve"> </w:t>
      </w:r>
      <w:r w:rsidR="00AB1B30" w:rsidRPr="00761C81">
        <w:rPr>
          <w:rFonts w:ascii="Source Sans Pro" w:hAnsi="Source Sans Pro"/>
          <w:b/>
          <w:sz w:val="28"/>
        </w:rPr>
        <w:t>mit TOP 100-Award ausgezeichnet</w:t>
      </w:r>
      <w:r w:rsidR="006C2178">
        <w:rPr>
          <w:rFonts w:ascii="Source Sans Pro" w:hAnsi="Source Sans Pro"/>
          <w:b/>
          <w:sz w:val="28"/>
        </w:rPr>
        <w:t xml:space="preserve"> - </w:t>
      </w:r>
      <w:r w:rsidR="006C2178" w:rsidRPr="00761C81">
        <w:rPr>
          <w:rFonts w:ascii="Source Sans Pro" w:hAnsi="Source Sans Pro"/>
          <w:b/>
          <w:sz w:val="22"/>
        </w:rPr>
        <w:t>Mittelständler überzeugt im Innovationswettbewerb</w:t>
      </w:r>
    </w:p>
    <w:p w14:paraId="502E2837" w14:textId="77777777" w:rsidR="006C2178" w:rsidRPr="006C2178" w:rsidRDefault="006C2178" w:rsidP="006C2178"/>
    <w:p w14:paraId="608F299A" w14:textId="634D93A2" w:rsidR="00EF23DB" w:rsidRPr="00761C81" w:rsidRDefault="002E7463" w:rsidP="003034CC">
      <w:pPr>
        <w:pStyle w:val="berschrift1"/>
        <w:tabs>
          <w:tab w:val="left" w:pos="7230"/>
        </w:tabs>
        <w:spacing w:after="240" w:line="276" w:lineRule="auto"/>
        <w:ind w:right="11"/>
        <w:rPr>
          <w:rFonts w:ascii="Source Sans Pro" w:hAnsi="Source Sans Pro"/>
          <w:b/>
          <w:sz w:val="20"/>
        </w:rPr>
      </w:pPr>
      <w:r w:rsidRPr="00761C81">
        <w:rPr>
          <w:rFonts w:ascii="Source Sans Pro" w:hAnsi="Source Sans Pro"/>
          <w:b/>
          <w:sz w:val="20"/>
        </w:rPr>
        <w:t>Mühlhausen-Rettigheim</w:t>
      </w:r>
      <w:r w:rsidR="00B21C74" w:rsidRPr="00761C81">
        <w:rPr>
          <w:rFonts w:ascii="Source Sans Pro" w:hAnsi="Source Sans Pro"/>
          <w:b/>
          <w:sz w:val="20"/>
        </w:rPr>
        <w:t xml:space="preserve"> </w:t>
      </w:r>
      <w:r w:rsidR="00534536" w:rsidRPr="00761C81">
        <w:rPr>
          <w:rFonts w:ascii="Source Sans Pro" w:hAnsi="Source Sans Pro"/>
          <w:b/>
          <w:sz w:val="20"/>
        </w:rPr>
        <w:t>–</w:t>
      </w:r>
      <w:r w:rsidR="00AB1B30" w:rsidRPr="00761C81">
        <w:rPr>
          <w:rFonts w:ascii="Source Sans Pro" w:hAnsi="Source Sans Pro"/>
          <w:b/>
          <w:sz w:val="20"/>
        </w:rPr>
        <w:t xml:space="preserve"> </w:t>
      </w:r>
      <w:r w:rsidR="00A726BF" w:rsidRPr="00761C81">
        <w:rPr>
          <w:rFonts w:ascii="Source Sans Pro" w:hAnsi="Source Sans Pro"/>
          <w:b/>
          <w:sz w:val="20"/>
        </w:rPr>
        <w:t>D</w:t>
      </w:r>
      <w:r w:rsidR="008301B6" w:rsidRPr="00761C81">
        <w:rPr>
          <w:rFonts w:ascii="Source Sans Pro" w:hAnsi="Source Sans Pro"/>
          <w:b/>
          <w:sz w:val="20"/>
        </w:rPr>
        <w:t xml:space="preserve">ie </w:t>
      </w:r>
      <w:r w:rsidRPr="00761C81">
        <w:rPr>
          <w:rFonts w:ascii="Source Sans Pro" w:hAnsi="Source Sans Pro"/>
          <w:b/>
          <w:sz w:val="20"/>
        </w:rPr>
        <w:t>Innotech Marketing und Konfektion Rot GmbH</w:t>
      </w:r>
      <w:r w:rsidR="00A726BF" w:rsidRPr="00761C81">
        <w:rPr>
          <w:rFonts w:ascii="Source Sans Pro" w:hAnsi="Source Sans Pro"/>
          <w:b/>
          <w:sz w:val="20"/>
        </w:rPr>
        <w:t xml:space="preserve"> </w:t>
      </w:r>
      <w:r w:rsidR="00A15330" w:rsidRPr="00761C81">
        <w:rPr>
          <w:rFonts w:ascii="Source Sans Pro" w:hAnsi="Source Sans Pro"/>
          <w:b/>
          <w:sz w:val="20"/>
        </w:rPr>
        <w:t xml:space="preserve">aus </w:t>
      </w:r>
      <w:r w:rsidRPr="00761C81">
        <w:rPr>
          <w:rFonts w:ascii="Source Sans Pro" w:hAnsi="Source Sans Pro"/>
          <w:b/>
          <w:sz w:val="20"/>
        </w:rPr>
        <w:t>Mühlhausen-Rettigheim</w:t>
      </w:r>
      <w:r w:rsidR="00A15330" w:rsidRPr="00761C81">
        <w:rPr>
          <w:rFonts w:ascii="Source Sans Pro" w:hAnsi="Source Sans Pro"/>
          <w:b/>
          <w:sz w:val="20"/>
        </w:rPr>
        <w:t xml:space="preserve"> </w:t>
      </w:r>
      <w:r w:rsidR="00A726BF" w:rsidRPr="00761C81">
        <w:rPr>
          <w:rFonts w:ascii="Source Sans Pro" w:hAnsi="Source Sans Pro"/>
          <w:b/>
          <w:sz w:val="20"/>
        </w:rPr>
        <w:t xml:space="preserve">hat </w:t>
      </w:r>
      <w:r w:rsidR="00AB1B30" w:rsidRPr="00761C81">
        <w:rPr>
          <w:rFonts w:ascii="Source Sans Pro" w:hAnsi="Source Sans Pro"/>
          <w:b/>
          <w:sz w:val="20"/>
        </w:rPr>
        <w:t xml:space="preserve">sich beim Innovationswettbewerb TOP 100 durchgesetzt und trägt ab sofort </w:t>
      </w:r>
      <w:r w:rsidR="00FC12FF" w:rsidRPr="00761C81">
        <w:rPr>
          <w:rFonts w:ascii="Source Sans Pro" w:hAnsi="Source Sans Pro"/>
          <w:b/>
          <w:sz w:val="20"/>
        </w:rPr>
        <w:t>das TOP 100-Siegel 202</w:t>
      </w:r>
      <w:r w:rsidR="00AB1B30" w:rsidRPr="00761C81">
        <w:rPr>
          <w:rFonts w:ascii="Source Sans Pro" w:hAnsi="Source Sans Pro"/>
          <w:b/>
          <w:sz w:val="20"/>
        </w:rPr>
        <w:t xml:space="preserve">5. </w:t>
      </w:r>
      <w:r w:rsidR="00910033" w:rsidRPr="00761C81">
        <w:rPr>
          <w:rFonts w:ascii="Source Sans Pro" w:hAnsi="Source Sans Pro"/>
          <w:b/>
          <w:sz w:val="20"/>
        </w:rPr>
        <w:t>Den Award erhalten</w:t>
      </w:r>
      <w:r w:rsidR="00AB1B30" w:rsidRPr="00761C81">
        <w:rPr>
          <w:rFonts w:ascii="Source Sans Pro" w:hAnsi="Source Sans Pro"/>
          <w:b/>
          <w:sz w:val="20"/>
        </w:rPr>
        <w:t xml:space="preserve"> nur besonders innovative mittelständische Unternehmen. Der </w:t>
      </w:r>
      <w:r w:rsidR="00FC12FF" w:rsidRPr="00761C81">
        <w:rPr>
          <w:rFonts w:ascii="Source Sans Pro" w:hAnsi="Source Sans Pro"/>
          <w:b/>
          <w:sz w:val="20"/>
        </w:rPr>
        <w:t>Wissenschaftsjournalist Ranga Yogeshwar wird</w:t>
      </w:r>
      <w:bookmarkStart w:id="1" w:name="_Hlk26956680"/>
      <w:r w:rsidR="00450D1A" w:rsidRPr="00761C81">
        <w:rPr>
          <w:rFonts w:ascii="Source Sans Pro" w:hAnsi="Source Sans Pro"/>
          <w:b/>
          <w:sz w:val="20"/>
        </w:rPr>
        <w:t xml:space="preserve"> </w:t>
      </w:r>
      <w:r w:rsidRPr="00761C81">
        <w:rPr>
          <w:rFonts w:ascii="Source Sans Pro" w:hAnsi="Source Sans Pro"/>
          <w:b/>
          <w:sz w:val="20"/>
        </w:rPr>
        <w:t>Innotech</w:t>
      </w:r>
      <w:r w:rsidR="00450D1A" w:rsidRPr="00761C81">
        <w:rPr>
          <w:rFonts w:ascii="Source Sans Pro" w:hAnsi="Source Sans Pro"/>
          <w:b/>
          <w:sz w:val="20"/>
        </w:rPr>
        <w:t xml:space="preserve"> </w:t>
      </w:r>
      <w:r w:rsidR="00DF0433" w:rsidRPr="00761C81">
        <w:rPr>
          <w:rFonts w:ascii="Source Sans Pro" w:hAnsi="Source Sans Pro"/>
          <w:b/>
          <w:sz w:val="20"/>
        </w:rPr>
        <w:t>bei</w:t>
      </w:r>
      <w:r w:rsidR="00A1721A" w:rsidRPr="00761C81">
        <w:rPr>
          <w:rFonts w:ascii="Source Sans Pro" w:hAnsi="Source Sans Pro"/>
          <w:b/>
          <w:sz w:val="20"/>
        </w:rPr>
        <w:t xml:space="preserve"> der Preisverleihung</w:t>
      </w:r>
      <w:r w:rsidR="004C3376" w:rsidRPr="00761C81">
        <w:rPr>
          <w:rFonts w:ascii="Source Sans Pro" w:hAnsi="Source Sans Pro"/>
          <w:b/>
          <w:sz w:val="20"/>
        </w:rPr>
        <w:t xml:space="preserve"> am 2</w:t>
      </w:r>
      <w:r w:rsidR="00AB1B30" w:rsidRPr="00761C81">
        <w:rPr>
          <w:rFonts w:ascii="Source Sans Pro" w:hAnsi="Source Sans Pro"/>
          <w:b/>
          <w:sz w:val="20"/>
        </w:rPr>
        <w:t>7</w:t>
      </w:r>
      <w:r w:rsidR="004C3376" w:rsidRPr="00761C81">
        <w:rPr>
          <w:rFonts w:ascii="Source Sans Pro" w:hAnsi="Source Sans Pro"/>
          <w:b/>
          <w:sz w:val="20"/>
        </w:rPr>
        <w:t>. Juni</w:t>
      </w:r>
      <w:r w:rsidR="002934DA" w:rsidRPr="00761C81">
        <w:rPr>
          <w:rFonts w:ascii="Source Sans Pro" w:hAnsi="Source Sans Pro"/>
          <w:b/>
          <w:sz w:val="20"/>
        </w:rPr>
        <w:t xml:space="preserve"> in </w:t>
      </w:r>
      <w:r w:rsidR="00AB1B30" w:rsidRPr="00761C81">
        <w:rPr>
          <w:rFonts w:ascii="Source Sans Pro" w:hAnsi="Source Sans Pro"/>
          <w:b/>
          <w:sz w:val="20"/>
        </w:rPr>
        <w:t>Mainz</w:t>
      </w:r>
      <w:r w:rsidR="00A1721A" w:rsidRPr="00761C81">
        <w:rPr>
          <w:rFonts w:ascii="Source Sans Pro" w:hAnsi="Source Sans Pro"/>
          <w:b/>
          <w:sz w:val="20"/>
        </w:rPr>
        <w:t xml:space="preserve"> persönlich zu diesem Erfolg gratulieren. </w:t>
      </w:r>
      <w:r w:rsidR="00AB1B30" w:rsidRPr="00761C81">
        <w:rPr>
          <w:rFonts w:ascii="Source Sans Pro" w:hAnsi="Source Sans Pro"/>
          <w:b/>
          <w:sz w:val="20"/>
        </w:rPr>
        <w:t>Er</w:t>
      </w:r>
      <w:r w:rsidR="00A1721A" w:rsidRPr="00761C81">
        <w:rPr>
          <w:rFonts w:ascii="Source Sans Pro" w:hAnsi="Source Sans Pro"/>
          <w:b/>
          <w:sz w:val="20"/>
        </w:rPr>
        <w:t xml:space="preserve"> begleitet den Innovationswettbewerb TOP 100</w:t>
      </w:r>
      <w:bookmarkEnd w:id="1"/>
      <w:r w:rsidR="008A6562" w:rsidRPr="00761C81">
        <w:rPr>
          <w:rFonts w:ascii="Source Sans Pro" w:hAnsi="Source Sans Pro"/>
          <w:b/>
          <w:sz w:val="20"/>
        </w:rPr>
        <w:t xml:space="preserve"> als Mentor.</w:t>
      </w:r>
    </w:p>
    <w:p w14:paraId="78D75D69" w14:textId="77777777" w:rsidR="006C2178" w:rsidRDefault="006C2178" w:rsidP="003970B1">
      <w:pPr>
        <w:pStyle w:val="berschrift1"/>
        <w:tabs>
          <w:tab w:val="left" w:pos="7230"/>
        </w:tabs>
        <w:spacing w:after="120" w:line="276" w:lineRule="auto"/>
        <w:ind w:right="11"/>
        <w:rPr>
          <w:rFonts w:ascii="Source Sans Pro" w:hAnsi="Source Sans Pro"/>
          <w:sz w:val="20"/>
        </w:rPr>
      </w:pPr>
    </w:p>
    <w:p w14:paraId="11F3F4E4" w14:textId="664ED1E6" w:rsidR="003970B1" w:rsidRPr="00761C81" w:rsidRDefault="00B12BCD" w:rsidP="003970B1">
      <w:pPr>
        <w:pStyle w:val="berschrift1"/>
        <w:tabs>
          <w:tab w:val="left" w:pos="7230"/>
        </w:tabs>
        <w:spacing w:after="120" w:line="276" w:lineRule="auto"/>
        <w:ind w:right="11"/>
        <w:rPr>
          <w:rFonts w:ascii="Source Sans Pro" w:hAnsi="Source Sans Pro"/>
          <w:sz w:val="20"/>
        </w:rPr>
      </w:pPr>
      <w:r w:rsidRPr="00761C81">
        <w:rPr>
          <w:rFonts w:ascii="Source Sans Pro" w:hAnsi="Source Sans Pro"/>
          <w:sz w:val="20"/>
        </w:rPr>
        <w:t xml:space="preserve">Grundlage von TOP 100 ist ein wissenschaftliches Auswahlverfahren, das der Innovationsforscher </w:t>
      </w:r>
      <w:bookmarkStart w:id="2" w:name="_Hlk26956848"/>
      <w:r w:rsidR="00CE6E10" w:rsidRPr="00761C81">
        <w:rPr>
          <w:rFonts w:ascii="Source Sans Pro" w:hAnsi="Source Sans Pro"/>
          <w:sz w:val="20"/>
        </w:rPr>
        <w:t xml:space="preserve">Prof. Dr. Nikolaus Franke </w:t>
      </w:r>
      <w:r w:rsidRPr="00761C81">
        <w:rPr>
          <w:rFonts w:ascii="Source Sans Pro" w:hAnsi="Source Sans Pro"/>
          <w:sz w:val="20"/>
        </w:rPr>
        <w:t>leitet.</w:t>
      </w:r>
      <w:r w:rsidR="003970B1" w:rsidRPr="00761C81">
        <w:rPr>
          <w:rFonts w:ascii="Source Sans Pro" w:hAnsi="Source Sans Pro"/>
          <w:sz w:val="20"/>
        </w:rPr>
        <w:t xml:space="preserve"> Initiiert und nominiert</w:t>
      </w:r>
      <w:r w:rsidR="003970B1" w:rsidRPr="00761C81">
        <w:rPr>
          <w:rFonts w:ascii="Source Sans Pro" w:hAnsi="Source Sans Pro"/>
          <w:sz w:val="20"/>
        </w:rPr>
        <w:t xml:space="preserve"> wurde </w:t>
      </w:r>
      <w:r w:rsidR="003970B1" w:rsidRPr="00761C81">
        <w:rPr>
          <w:rFonts w:ascii="Source Sans Pro" w:hAnsi="Source Sans Pro"/>
          <w:sz w:val="20"/>
        </w:rPr>
        <w:t>die Innotech Marketing und Konfektion Rot GmbH</w:t>
      </w:r>
      <w:r w:rsidR="003970B1" w:rsidRPr="00761C81">
        <w:rPr>
          <w:rFonts w:ascii="Source Sans Pro" w:hAnsi="Source Sans Pro"/>
          <w:sz w:val="20"/>
        </w:rPr>
        <w:t xml:space="preserve"> von Jens Spanberger, dem Bürgermeister der Gemeinde Mühlhausen.</w:t>
      </w:r>
    </w:p>
    <w:p w14:paraId="09DD8D36" w14:textId="57069662" w:rsidR="00430ECC" w:rsidRPr="00761C81" w:rsidRDefault="00B12BCD" w:rsidP="00FB2217">
      <w:pPr>
        <w:pStyle w:val="berschrift1"/>
        <w:numPr>
          <w:ilvl w:val="0"/>
          <w:numId w:val="0"/>
        </w:numPr>
        <w:tabs>
          <w:tab w:val="left" w:pos="7230"/>
        </w:tabs>
        <w:spacing w:after="240" w:line="276" w:lineRule="auto"/>
        <w:ind w:right="11"/>
        <w:rPr>
          <w:rFonts w:ascii="Source Sans Pro" w:hAnsi="Source Sans Pro"/>
          <w:bCs/>
          <w:sz w:val="20"/>
        </w:rPr>
      </w:pPr>
      <w:r w:rsidRPr="00761C81">
        <w:rPr>
          <w:rFonts w:ascii="Source Sans Pro" w:hAnsi="Source Sans Pro"/>
          <w:sz w:val="20"/>
        </w:rPr>
        <w:t xml:space="preserve"> Im Auftrag von compamedia, dem Veranstalter des Wettbewerbs, </w:t>
      </w:r>
      <w:r w:rsidR="00B519AD" w:rsidRPr="00761C81">
        <w:rPr>
          <w:rFonts w:ascii="Source Sans Pro" w:hAnsi="Source Sans Pro"/>
          <w:sz w:val="20"/>
        </w:rPr>
        <w:t>analysierten</w:t>
      </w:r>
      <w:r w:rsidRPr="00761C81">
        <w:rPr>
          <w:rFonts w:ascii="Source Sans Pro" w:hAnsi="Source Sans Pro"/>
          <w:sz w:val="20"/>
        </w:rPr>
        <w:t xml:space="preserve"> er und sein Team </w:t>
      </w:r>
      <w:r w:rsidR="00CE6E10" w:rsidRPr="00761C81">
        <w:rPr>
          <w:rFonts w:ascii="Source Sans Pro" w:hAnsi="Source Sans Pro"/>
          <w:sz w:val="20"/>
        </w:rPr>
        <w:t xml:space="preserve">die </w:t>
      </w:r>
      <w:r w:rsidR="00D906C4" w:rsidRPr="00761C81">
        <w:rPr>
          <w:rFonts w:ascii="Source Sans Pro" w:hAnsi="Source Sans Pro"/>
          <w:sz w:val="20"/>
        </w:rPr>
        <w:t>Innovationsstärke</w:t>
      </w:r>
      <w:r w:rsidR="00CE6E10" w:rsidRPr="00761C81">
        <w:rPr>
          <w:rFonts w:ascii="Source Sans Pro" w:hAnsi="Source Sans Pro"/>
          <w:sz w:val="20"/>
        </w:rPr>
        <w:t xml:space="preserve"> </w:t>
      </w:r>
      <w:r w:rsidR="00F95207" w:rsidRPr="00761C81">
        <w:rPr>
          <w:rFonts w:ascii="Source Sans Pro" w:hAnsi="Source Sans Pro"/>
          <w:sz w:val="20"/>
        </w:rPr>
        <w:t xml:space="preserve">der </w:t>
      </w:r>
      <w:r w:rsidR="00CE6E10" w:rsidRPr="00761C81">
        <w:rPr>
          <w:rFonts w:ascii="Source Sans Pro" w:hAnsi="Source Sans Pro"/>
          <w:sz w:val="20"/>
        </w:rPr>
        <w:t>Teilnehmer</w:t>
      </w:r>
      <w:r w:rsidR="00D97A22" w:rsidRPr="00761C81">
        <w:rPr>
          <w:rFonts w:ascii="Source Sans Pro" w:hAnsi="Source Sans Pro"/>
          <w:sz w:val="20"/>
        </w:rPr>
        <w:t xml:space="preserve"> anhand von mehr </w:t>
      </w:r>
      <w:r w:rsidR="00955320" w:rsidRPr="00761C81">
        <w:rPr>
          <w:rFonts w:ascii="Source Sans Pro" w:hAnsi="Source Sans Pro"/>
          <w:sz w:val="20"/>
        </w:rPr>
        <w:t xml:space="preserve">als 100 Prüfkriterien, die </w:t>
      </w:r>
      <w:r w:rsidR="00FC730A" w:rsidRPr="00761C81">
        <w:rPr>
          <w:rFonts w:ascii="Source Sans Pro" w:hAnsi="Source Sans Pro"/>
          <w:sz w:val="20"/>
        </w:rPr>
        <w:t>sich in</w:t>
      </w:r>
      <w:r w:rsidR="00955320" w:rsidRPr="00761C81">
        <w:rPr>
          <w:rFonts w:ascii="Source Sans Pro" w:hAnsi="Source Sans Pro"/>
          <w:sz w:val="20"/>
        </w:rPr>
        <w:t xml:space="preserve"> fünf Kategorien </w:t>
      </w:r>
      <w:r w:rsidR="00FC730A" w:rsidRPr="00761C81">
        <w:rPr>
          <w:rFonts w:ascii="Source Sans Pro" w:hAnsi="Source Sans Pro"/>
          <w:sz w:val="20"/>
        </w:rPr>
        <w:t>gliederten</w:t>
      </w:r>
      <w:r w:rsidR="00955320" w:rsidRPr="00761C81">
        <w:rPr>
          <w:rFonts w:ascii="Source Sans Pro" w:hAnsi="Source Sans Pro"/>
          <w:sz w:val="20"/>
        </w:rPr>
        <w:t xml:space="preserve">: </w:t>
      </w:r>
      <w:r w:rsidR="00FD1D1D" w:rsidRPr="00761C81">
        <w:rPr>
          <w:rFonts w:ascii="Source Sans Pro" w:hAnsi="Source Sans Pro"/>
          <w:bCs/>
          <w:sz w:val="20"/>
        </w:rPr>
        <w:t>Innovationsfördernde</w:t>
      </w:r>
      <w:r w:rsidR="007D52F0" w:rsidRPr="00761C81">
        <w:rPr>
          <w:rFonts w:ascii="Source Sans Pro" w:hAnsi="Source Sans Pro"/>
          <w:bCs/>
          <w:sz w:val="20"/>
        </w:rPr>
        <w:t>s</w:t>
      </w:r>
      <w:r w:rsidR="00FD1D1D" w:rsidRPr="00761C81">
        <w:rPr>
          <w:rFonts w:ascii="Source Sans Pro" w:hAnsi="Source Sans Pro"/>
          <w:bCs/>
          <w:sz w:val="20"/>
        </w:rPr>
        <w:t xml:space="preserve"> Top-Management, Innovationsklima, Innovative Prozesse und Organisation, Außenorientierung/Open Innovation </w:t>
      </w:r>
      <w:r w:rsidR="00116B92" w:rsidRPr="00761C81">
        <w:rPr>
          <w:rFonts w:ascii="Source Sans Pro" w:hAnsi="Source Sans Pro"/>
          <w:bCs/>
          <w:sz w:val="20"/>
        </w:rPr>
        <w:t>sowie</w:t>
      </w:r>
      <w:r w:rsidR="00FD1D1D" w:rsidRPr="00761C81">
        <w:rPr>
          <w:rFonts w:ascii="Source Sans Pro" w:hAnsi="Source Sans Pro"/>
          <w:bCs/>
          <w:sz w:val="20"/>
        </w:rPr>
        <w:t xml:space="preserve"> Innovationserfolg.</w:t>
      </w:r>
      <w:r w:rsidR="00955320" w:rsidRPr="00761C81">
        <w:rPr>
          <w:rFonts w:ascii="Source Sans Pro" w:hAnsi="Source Sans Pro"/>
          <w:bCs/>
          <w:sz w:val="20"/>
        </w:rPr>
        <w:t xml:space="preserve"> </w:t>
      </w:r>
    </w:p>
    <w:p w14:paraId="6CCEF2CB" w14:textId="56B466F8" w:rsidR="00C11A32" w:rsidRPr="00761C81" w:rsidRDefault="00C11A32" w:rsidP="00FB2217">
      <w:pPr>
        <w:pStyle w:val="berschrift1"/>
        <w:numPr>
          <w:ilvl w:val="0"/>
          <w:numId w:val="0"/>
        </w:numPr>
        <w:tabs>
          <w:tab w:val="left" w:pos="7230"/>
        </w:tabs>
        <w:spacing w:after="240" w:line="276" w:lineRule="auto"/>
        <w:ind w:right="11"/>
        <w:rPr>
          <w:rFonts w:ascii="Source Sans Pro" w:hAnsi="Source Sans Pro"/>
          <w:b/>
          <w:sz w:val="20"/>
        </w:rPr>
      </w:pPr>
      <w:r w:rsidRPr="00761C81">
        <w:rPr>
          <w:rFonts w:ascii="Source Sans Pro" w:hAnsi="Source Sans Pro"/>
          <w:bCs/>
          <w:sz w:val="20"/>
        </w:rPr>
        <w:t xml:space="preserve">Im Kern </w:t>
      </w:r>
      <w:r w:rsidR="0027033F" w:rsidRPr="00761C81">
        <w:rPr>
          <w:rFonts w:ascii="Source Sans Pro" w:hAnsi="Source Sans Pro"/>
          <w:bCs/>
          <w:sz w:val="20"/>
        </w:rPr>
        <w:t xml:space="preserve">geht </w:t>
      </w:r>
      <w:r w:rsidR="00FA25A6" w:rsidRPr="00761C81">
        <w:rPr>
          <w:rFonts w:ascii="Source Sans Pro" w:hAnsi="Source Sans Pro"/>
          <w:bCs/>
          <w:sz w:val="20"/>
        </w:rPr>
        <w:t xml:space="preserve">es bei der </w:t>
      </w:r>
      <w:r w:rsidR="0027033F" w:rsidRPr="00761C81">
        <w:rPr>
          <w:rFonts w:ascii="Source Sans Pro" w:hAnsi="Source Sans Pro"/>
          <w:bCs/>
          <w:sz w:val="20"/>
        </w:rPr>
        <w:t>TOP 100-</w:t>
      </w:r>
      <w:r w:rsidR="00FA25A6" w:rsidRPr="00761C81">
        <w:rPr>
          <w:rFonts w:ascii="Source Sans Pro" w:hAnsi="Source Sans Pro"/>
          <w:bCs/>
          <w:sz w:val="20"/>
        </w:rPr>
        <w:t>Analyse</w:t>
      </w:r>
      <w:r w:rsidRPr="00761C81">
        <w:rPr>
          <w:rFonts w:ascii="Source Sans Pro" w:hAnsi="Source Sans Pro"/>
          <w:bCs/>
          <w:sz w:val="20"/>
        </w:rPr>
        <w:t xml:space="preserve"> darum, </w:t>
      </w:r>
      <w:r w:rsidR="00091CD3" w:rsidRPr="00761C81">
        <w:rPr>
          <w:rFonts w:ascii="Source Sans Pro" w:hAnsi="Source Sans Pro"/>
          <w:bCs/>
          <w:sz w:val="20"/>
        </w:rPr>
        <w:t xml:space="preserve">ob Innovationen das Ergebnis eines strukturierten </w:t>
      </w:r>
      <w:r w:rsidR="008E0D2B" w:rsidRPr="00761C81">
        <w:rPr>
          <w:rFonts w:ascii="Source Sans Pro" w:hAnsi="Source Sans Pro"/>
          <w:bCs/>
          <w:sz w:val="20"/>
        </w:rPr>
        <w:t>Innovationsmanagements</w:t>
      </w:r>
      <w:r w:rsidR="0027033F" w:rsidRPr="00761C81">
        <w:rPr>
          <w:rFonts w:ascii="Source Sans Pro" w:hAnsi="Source Sans Pro"/>
          <w:bCs/>
          <w:sz w:val="20"/>
        </w:rPr>
        <w:t xml:space="preserve"> in den Unternehmen</w:t>
      </w:r>
      <w:r w:rsidR="00091CD3" w:rsidRPr="00761C81">
        <w:rPr>
          <w:rFonts w:ascii="Source Sans Pro" w:hAnsi="Source Sans Pro"/>
          <w:bCs/>
          <w:sz w:val="20"/>
        </w:rPr>
        <w:t xml:space="preserve"> </w:t>
      </w:r>
      <w:r w:rsidR="0027033F" w:rsidRPr="00761C81">
        <w:rPr>
          <w:rFonts w:ascii="Source Sans Pro" w:hAnsi="Source Sans Pro"/>
          <w:bCs/>
          <w:sz w:val="20"/>
        </w:rPr>
        <w:t>sind</w:t>
      </w:r>
      <w:r w:rsidR="007E1609" w:rsidRPr="00761C81">
        <w:rPr>
          <w:rFonts w:ascii="Source Sans Pro" w:hAnsi="Source Sans Pro"/>
          <w:bCs/>
          <w:sz w:val="20"/>
        </w:rPr>
        <w:t xml:space="preserve"> </w:t>
      </w:r>
      <w:r w:rsidRPr="00761C81">
        <w:rPr>
          <w:rFonts w:ascii="Source Sans Pro" w:hAnsi="Source Sans Pro"/>
          <w:bCs/>
          <w:sz w:val="20"/>
        </w:rPr>
        <w:t xml:space="preserve">– oder ob </w:t>
      </w:r>
      <w:r w:rsidR="00091CD3" w:rsidRPr="00761C81">
        <w:rPr>
          <w:rFonts w:ascii="Source Sans Pro" w:hAnsi="Source Sans Pro"/>
          <w:bCs/>
          <w:sz w:val="20"/>
        </w:rPr>
        <w:t xml:space="preserve">sie </w:t>
      </w:r>
      <w:r w:rsidR="0027033F" w:rsidRPr="00761C81">
        <w:rPr>
          <w:rFonts w:ascii="Source Sans Pro" w:hAnsi="Source Sans Pro"/>
          <w:bCs/>
          <w:sz w:val="20"/>
        </w:rPr>
        <w:t xml:space="preserve">eher </w:t>
      </w:r>
      <w:r w:rsidR="00091CD3" w:rsidRPr="00761C81">
        <w:rPr>
          <w:rFonts w:ascii="Source Sans Pro" w:hAnsi="Source Sans Pro"/>
          <w:bCs/>
          <w:sz w:val="20"/>
        </w:rPr>
        <w:t xml:space="preserve">zufällig </w:t>
      </w:r>
      <w:r w:rsidR="0027033F" w:rsidRPr="00761C81">
        <w:rPr>
          <w:rFonts w:ascii="Source Sans Pro" w:hAnsi="Source Sans Pro"/>
          <w:bCs/>
          <w:sz w:val="20"/>
        </w:rPr>
        <w:t>entstehen</w:t>
      </w:r>
      <w:r w:rsidR="00DD4C36" w:rsidRPr="00761C81">
        <w:rPr>
          <w:rFonts w:ascii="Source Sans Pro" w:hAnsi="Source Sans Pro"/>
          <w:bCs/>
          <w:sz w:val="20"/>
        </w:rPr>
        <w:t xml:space="preserve"> </w:t>
      </w:r>
      <w:r w:rsidR="00DD4C36" w:rsidRPr="00761C81">
        <w:rPr>
          <w:rFonts w:ascii="Source Sans Pro" w:hAnsi="Source Sans Pro"/>
          <w:sz w:val="20"/>
        </w:rPr>
        <w:t>(</w:t>
      </w:r>
      <w:r w:rsidR="0027033F" w:rsidRPr="00761C81">
        <w:rPr>
          <w:rFonts w:ascii="Source Sans Pro" w:hAnsi="Source Sans Pro"/>
          <w:sz w:val="20"/>
        </w:rPr>
        <w:t xml:space="preserve">die </w:t>
      </w:r>
      <w:r w:rsidR="00DD4C36" w:rsidRPr="00761C81">
        <w:rPr>
          <w:rFonts w:ascii="Source Sans Pro" w:hAnsi="Source Sans Pro"/>
          <w:sz w:val="20"/>
        </w:rPr>
        <w:t>Prüfkriterien</w:t>
      </w:r>
      <w:r w:rsidR="00FA25A6" w:rsidRPr="00761C81">
        <w:rPr>
          <w:rFonts w:ascii="Source Sans Pro" w:hAnsi="Source Sans Pro"/>
          <w:sz w:val="20"/>
        </w:rPr>
        <w:t xml:space="preserve"> </w:t>
      </w:r>
      <w:r w:rsidR="0027033F" w:rsidRPr="00761C81">
        <w:rPr>
          <w:rFonts w:ascii="Source Sans Pro" w:hAnsi="Source Sans Pro"/>
          <w:sz w:val="20"/>
        </w:rPr>
        <w:t xml:space="preserve">sind </w:t>
      </w:r>
      <w:r w:rsidR="00DD4C36" w:rsidRPr="00761C81">
        <w:rPr>
          <w:rFonts w:ascii="Source Sans Pro" w:hAnsi="Source Sans Pro"/>
          <w:sz w:val="20"/>
        </w:rPr>
        <w:t>unter www.top100.de/pruefkriterien</w:t>
      </w:r>
      <w:r w:rsidR="0027033F" w:rsidRPr="00761C81">
        <w:rPr>
          <w:rFonts w:ascii="Source Sans Pro" w:hAnsi="Source Sans Pro"/>
          <w:sz w:val="20"/>
        </w:rPr>
        <w:t xml:space="preserve"> einsehbar</w:t>
      </w:r>
      <w:r w:rsidR="00DD4C36" w:rsidRPr="00761C81">
        <w:rPr>
          <w:rFonts w:ascii="Source Sans Pro" w:hAnsi="Source Sans Pro"/>
          <w:sz w:val="20"/>
        </w:rPr>
        <w:t>)</w:t>
      </w:r>
      <w:r w:rsidRPr="00761C81">
        <w:rPr>
          <w:rFonts w:ascii="Source Sans Pro" w:hAnsi="Source Sans Pro"/>
          <w:bCs/>
          <w:sz w:val="20"/>
        </w:rPr>
        <w:t>. „Innovation heißt Agieren anstatt Reagieren</w:t>
      </w:r>
      <w:r w:rsidR="0054530C" w:rsidRPr="00761C81">
        <w:rPr>
          <w:rFonts w:ascii="Source Sans Pro" w:hAnsi="Source Sans Pro"/>
          <w:bCs/>
          <w:sz w:val="20"/>
        </w:rPr>
        <w:t xml:space="preserve">“, </w:t>
      </w:r>
      <w:r w:rsidRPr="00761C81">
        <w:rPr>
          <w:rFonts w:ascii="Source Sans Pro" w:hAnsi="Source Sans Pro"/>
          <w:bCs/>
          <w:sz w:val="20"/>
        </w:rPr>
        <w:t>sagt Franke</w:t>
      </w:r>
      <w:r w:rsidR="0027033F" w:rsidRPr="00761C81">
        <w:rPr>
          <w:rFonts w:ascii="Source Sans Pro" w:hAnsi="Source Sans Pro"/>
          <w:bCs/>
          <w:sz w:val="20"/>
        </w:rPr>
        <w:t>,</w:t>
      </w:r>
      <w:r w:rsidR="0054530C" w:rsidRPr="00761C81">
        <w:rPr>
          <w:rFonts w:ascii="Source Sans Pro" w:hAnsi="Source Sans Pro"/>
          <w:bCs/>
          <w:sz w:val="20"/>
        </w:rPr>
        <w:t xml:space="preserve"> „</w:t>
      </w:r>
      <w:r w:rsidR="0027033F" w:rsidRPr="00761C81">
        <w:rPr>
          <w:rFonts w:ascii="Source Sans Pro" w:hAnsi="Source Sans Pro"/>
          <w:bCs/>
          <w:sz w:val="20"/>
        </w:rPr>
        <w:t>e</w:t>
      </w:r>
      <w:r w:rsidR="0054530C" w:rsidRPr="00761C81">
        <w:rPr>
          <w:rFonts w:ascii="Source Sans Pro" w:hAnsi="Source Sans Pro"/>
          <w:bCs/>
          <w:sz w:val="20"/>
        </w:rPr>
        <w:t>s bedeutet, die Zukunft aktiv zu gestalten, anstatt zu hoffen, dass sich nichts ändert</w:t>
      </w:r>
      <w:r w:rsidR="0027033F" w:rsidRPr="00761C81">
        <w:rPr>
          <w:rFonts w:ascii="Source Sans Pro" w:hAnsi="Source Sans Pro"/>
          <w:bCs/>
          <w:sz w:val="20"/>
        </w:rPr>
        <w:t>.“</w:t>
      </w:r>
    </w:p>
    <w:p w14:paraId="50B737C8" w14:textId="4B9AE045" w:rsidR="00706A15" w:rsidRPr="00761C81" w:rsidRDefault="002E7463" w:rsidP="00B12106">
      <w:pPr>
        <w:pStyle w:val="berschrift1"/>
        <w:tabs>
          <w:tab w:val="left" w:pos="7230"/>
        </w:tabs>
        <w:spacing w:after="120" w:line="276" w:lineRule="auto"/>
        <w:ind w:right="11"/>
        <w:rPr>
          <w:rFonts w:ascii="Source Sans Pro" w:hAnsi="Source Sans Pro"/>
          <w:sz w:val="20"/>
        </w:rPr>
      </w:pPr>
      <w:r w:rsidRPr="00761C81">
        <w:rPr>
          <w:rFonts w:ascii="Source Sans Pro" w:hAnsi="Source Sans Pro"/>
          <w:sz w:val="20"/>
        </w:rPr>
        <w:t xml:space="preserve">Die Innotech Marketing Konfektion und Rot GmbH ist Experte Nummer eins im Bereich der manuellen Klebstoffapplikation und sorgt an der Schnittstelle zwischen Klebstoffhersteller, Händler und Anwender mit zunehmend individualisierten und auf den Kunden zugeschnittenen Produkten und Dienstleistungen für bestmögliche Beratung und bietet vielseitige Problemlösungen. Das Portfolio umfasst den Vertrieb von Kartuschenpressen aller namhaften Hersteller inkl. eigenem Reparaturservice, dem europaweit größten Sortiment an Klebstoffzubehör, Bemusterungslogistik und Beratung für Klebstoffhersteller, umfangreiche innovative Dienstleistungen rund ums Kleben, 3D gedruckte Sonderdüsen und </w:t>
      </w:r>
      <w:r w:rsidR="00462C6B" w:rsidRPr="00761C81">
        <w:rPr>
          <w:rFonts w:ascii="Source Sans Pro" w:hAnsi="Source Sans Pro"/>
          <w:sz w:val="20"/>
        </w:rPr>
        <w:t>Statik Mischer</w:t>
      </w:r>
      <w:r w:rsidRPr="00761C81">
        <w:rPr>
          <w:rFonts w:ascii="Source Sans Pro" w:hAnsi="Source Sans Pro"/>
          <w:sz w:val="20"/>
        </w:rPr>
        <w:t xml:space="preserve">, sowie klebtechnische Weiterbildungen zur Klebfachkraft und zum Klebpraktiker in Kooperation mit dem Fraunhofer IFAM. Mit der Herausgabe des „Almanach rund um Kleben und </w:t>
      </w:r>
      <w:r w:rsidRPr="00761C81">
        <w:rPr>
          <w:rFonts w:ascii="Source Sans Pro" w:hAnsi="Source Sans Pro"/>
          <w:sz w:val="20"/>
        </w:rPr>
        <w:lastRenderedPageBreak/>
        <w:t>Dichten“, ist zudem ein Standardwerk nicht nur für das manuelle, sondern für das Kleben allgemein entstanden.</w:t>
      </w:r>
    </w:p>
    <w:p w14:paraId="3FD20C5B" w14:textId="06B9205D" w:rsidR="002E7463" w:rsidRDefault="003970B1" w:rsidP="00B12106">
      <w:pPr>
        <w:pStyle w:val="berschrift1"/>
        <w:tabs>
          <w:tab w:val="left" w:pos="7230"/>
        </w:tabs>
        <w:spacing w:after="120" w:line="276" w:lineRule="auto"/>
        <w:ind w:right="11"/>
        <w:rPr>
          <w:rFonts w:ascii="Source Sans Pro" w:hAnsi="Source Sans Pro"/>
          <w:sz w:val="20"/>
        </w:rPr>
      </w:pPr>
      <w:r w:rsidRPr="00761C81">
        <w:rPr>
          <w:rFonts w:ascii="Source Sans Pro" w:hAnsi="Source Sans Pro"/>
          <w:sz w:val="20"/>
        </w:rPr>
        <w:t xml:space="preserve"> </w:t>
      </w:r>
      <w:r w:rsidR="00706A15" w:rsidRPr="00761C81">
        <w:rPr>
          <w:rFonts w:ascii="Source Sans Pro" w:hAnsi="Source Sans Pro"/>
          <w:sz w:val="20"/>
        </w:rPr>
        <w:t>„Wir sind überaus stolz, mit dem TOP 100-Award ausgezeichnet worden zu sein. Diese Ehrung bestätigt unser kontinuierliches Engagement für Innovation und Fortschritt. Mein besonderer Dank gilt Bürgermeister Jens Spanberger, der unsere Nominierung initiiert hat. Sein Vertrauen in unser Unternehmen und seine Unterstützung haben maßgeblich dazu beigetragen, dass wir diese herausragende Auszeichnung erhalten konnten.“</w:t>
      </w:r>
      <w:r w:rsidR="00706A15" w:rsidRPr="00761C81">
        <w:rPr>
          <w:rFonts w:ascii="Source Sans Pro" w:hAnsi="Source Sans Pro"/>
          <w:sz w:val="20"/>
        </w:rPr>
        <w:t xml:space="preserve"> kommentiert Firmengründer und Geschäftsführer Joachim Rapp.</w:t>
      </w:r>
    </w:p>
    <w:p w14:paraId="66C47077" w14:textId="77777777" w:rsidR="006C2178" w:rsidRDefault="006C2178" w:rsidP="006C2178"/>
    <w:p w14:paraId="4B403A05" w14:textId="3A3A1BA2" w:rsidR="006C2178" w:rsidRPr="006C2178" w:rsidRDefault="006C2178" w:rsidP="006C2178">
      <w:r>
        <w:rPr>
          <w:noProof/>
        </w:rPr>
        <w:drawing>
          <wp:inline distT="0" distB="0" distL="0" distR="0" wp14:anchorId="6242FA2E" wp14:editId="15C9A4B2">
            <wp:extent cx="4806315" cy="4350385"/>
            <wp:effectExtent l="0" t="0" r="0" b="0"/>
            <wp:docPr id="1829058916" name="Grafik 1" descr="Ein Bild, das Kleidung, Person, Menschliches Gesicht, Lächel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058916" name="Grafik 1" descr="Ein Bild, das Kleidung, Person, Menschliches Gesicht, Lächel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06315" cy="4350385"/>
                    </a:xfrm>
                    <a:prstGeom prst="rect">
                      <a:avLst/>
                    </a:prstGeom>
                  </pic:spPr>
                </pic:pic>
              </a:graphicData>
            </a:graphic>
          </wp:inline>
        </w:drawing>
      </w:r>
    </w:p>
    <w:p w14:paraId="54DC1818" w14:textId="37D02FE0" w:rsidR="002E7463" w:rsidRDefault="006C2178" w:rsidP="009928FD">
      <w:pPr>
        <w:pStyle w:val="berschrift1"/>
        <w:numPr>
          <w:ilvl w:val="0"/>
          <w:numId w:val="0"/>
        </w:numPr>
        <w:tabs>
          <w:tab w:val="left" w:pos="7230"/>
        </w:tabs>
        <w:spacing w:after="120" w:line="276" w:lineRule="auto"/>
        <w:ind w:right="11"/>
        <w:rPr>
          <w:rFonts w:ascii="Source Sans Pro" w:hAnsi="Source Sans Pro"/>
          <w:sz w:val="20"/>
        </w:rPr>
      </w:pPr>
      <w:r>
        <w:rPr>
          <w:rFonts w:ascii="Source Sans Pro" w:hAnsi="Source Sans Pro"/>
          <w:b/>
          <w:sz w:val="20"/>
        </w:rPr>
        <w:t xml:space="preserve">Bildtitel: </w:t>
      </w:r>
      <w:r w:rsidRPr="006C2178">
        <w:rPr>
          <w:rFonts w:ascii="Source Sans Pro" w:hAnsi="Source Sans Pro"/>
          <w:sz w:val="20"/>
        </w:rPr>
        <w:t>v.l.n.r. Joachim Rapp (Geschäftsführer Innotech)</w:t>
      </w:r>
      <w:r>
        <w:rPr>
          <w:rFonts w:ascii="Source Sans Pro" w:hAnsi="Source Sans Pro"/>
          <w:sz w:val="20"/>
        </w:rPr>
        <w:t xml:space="preserve"> und </w:t>
      </w:r>
      <w:r w:rsidRPr="006C2178">
        <w:rPr>
          <w:rFonts w:ascii="Source Sans Pro" w:hAnsi="Source Sans Pro"/>
          <w:sz w:val="20"/>
        </w:rPr>
        <w:t xml:space="preserve">Anja Gaber (Geschäftsführerin Innotech) bedanken sich </w:t>
      </w:r>
      <w:r>
        <w:rPr>
          <w:rFonts w:ascii="Source Sans Pro" w:hAnsi="Source Sans Pro"/>
          <w:sz w:val="20"/>
        </w:rPr>
        <w:t xml:space="preserve">persönlich </w:t>
      </w:r>
      <w:r w:rsidRPr="006C2178">
        <w:rPr>
          <w:rFonts w:ascii="Source Sans Pro" w:hAnsi="Source Sans Pro"/>
          <w:sz w:val="20"/>
        </w:rPr>
        <w:t>bei Jens Spanberger (Bürgermeister der Gemeinde Mühlhausen) für die erfolgreiche Nominierung zum Top 100 Award.</w:t>
      </w:r>
    </w:p>
    <w:p w14:paraId="742FBED5" w14:textId="77777777" w:rsidR="006C2178" w:rsidRPr="006C2178" w:rsidRDefault="006C2178" w:rsidP="006C2178"/>
    <w:p w14:paraId="31E06F82" w14:textId="2FF7EA16" w:rsidR="00E24A86" w:rsidRPr="00761C81" w:rsidRDefault="002F57BD" w:rsidP="009928FD">
      <w:pPr>
        <w:pStyle w:val="berschrift1"/>
        <w:numPr>
          <w:ilvl w:val="0"/>
          <w:numId w:val="0"/>
        </w:numPr>
        <w:tabs>
          <w:tab w:val="left" w:pos="7230"/>
        </w:tabs>
        <w:spacing w:after="120" w:line="276" w:lineRule="auto"/>
        <w:ind w:right="11"/>
        <w:rPr>
          <w:rFonts w:ascii="Source Sans Pro" w:hAnsi="Source Sans Pro"/>
          <w:sz w:val="20"/>
        </w:rPr>
      </w:pPr>
      <w:r w:rsidRPr="00761C81">
        <w:rPr>
          <w:rFonts w:ascii="Source Sans Pro" w:hAnsi="Source Sans Pro"/>
          <w:sz w:val="20"/>
        </w:rPr>
        <w:t xml:space="preserve">Um allen Teilnehmern die gleichen Chancen zu ermöglichen, wird das TOP 100-Siegel </w:t>
      </w:r>
      <w:r w:rsidR="00430ECC" w:rsidRPr="00761C81">
        <w:rPr>
          <w:rFonts w:ascii="Source Sans Pro" w:hAnsi="Source Sans Pro"/>
          <w:sz w:val="20"/>
        </w:rPr>
        <w:t xml:space="preserve">stets </w:t>
      </w:r>
      <w:r w:rsidR="00415C80" w:rsidRPr="00761C81">
        <w:rPr>
          <w:rFonts w:ascii="Source Sans Pro" w:hAnsi="Source Sans Pro"/>
          <w:sz w:val="20"/>
        </w:rPr>
        <w:t xml:space="preserve">in drei Größenklassen vergeben: bis 50, 51 bis 200 und mehr als 200 </w:t>
      </w:r>
      <w:r w:rsidR="00736E36" w:rsidRPr="00761C81">
        <w:rPr>
          <w:rFonts w:ascii="Source Sans Pro" w:hAnsi="Source Sans Pro"/>
          <w:sz w:val="20"/>
        </w:rPr>
        <w:t>Mitarbeiter</w:t>
      </w:r>
      <w:r w:rsidR="00415C80" w:rsidRPr="00761C81">
        <w:rPr>
          <w:rFonts w:ascii="Source Sans Pro" w:hAnsi="Source Sans Pro"/>
          <w:sz w:val="20"/>
        </w:rPr>
        <w:t>.</w:t>
      </w:r>
      <w:r w:rsidR="009724AA" w:rsidRPr="00761C81">
        <w:rPr>
          <w:rFonts w:ascii="Source Sans Pro" w:hAnsi="Source Sans Pro"/>
          <w:sz w:val="20"/>
        </w:rPr>
        <w:t xml:space="preserve"> </w:t>
      </w:r>
      <w:r w:rsidR="00AD170F" w:rsidRPr="00761C81">
        <w:rPr>
          <w:rFonts w:ascii="Source Sans Pro" w:hAnsi="Source Sans Pro"/>
          <w:sz w:val="20"/>
        </w:rPr>
        <w:t>In d</w:t>
      </w:r>
      <w:r w:rsidRPr="00761C81">
        <w:rPr>
          <w:rFonts w:ascii="Source Sans Pro" w:hAnsi="Source Sans Pro"/>
          <w:sz w:val="20"/>
        </w:rPr>
        <w:t xml:space="preserve">er aktuellen Runde – TOP 100 findet bereits seit 32 Jahren statt – bewarben sich </w:t>
      </w:r>
      <w:r w:rsidR="0035704C" w:rsidRPr="00761C81">
        <w:rPr>
          <w:rFonts w:ascii="Source Sans Pro" w:hAnsi="Source Sans Pro"/>
          <w:sz w:val="20"/>
        </w:rPr>
        <w:t>364</w:t>
      </w:r>
      <w:r w:rsidRPr="00761C81">
        <w:rPr>
          <w:rFonts w:ascii="Source Sans Pro" w:hAnsi="Source Sans Pro"/>
          <w:sz w:val="20"/>
        </w:rPr>
        <w:t xml:space="preserve"> Mittelständler</w:t>
      </w:r>
      <w:r w:rsidR="00AD170F" w:rsidRPr="00761C81">
        <w:rPr>
          <w:rFonts w:ascii="Source Sans Pro" w:hAnsi="Source Sans Pro"/>
          <w:sz w:val="20"/>
        </w:rPr>
        <w:t>.</w:t>
      </w:r>
      <w:r w:rsidRPr="00761C81">
        <w:rPr>
          <w:rFonts w:ascii="Source Sans Pro" w:hAnsi="Source Sans Pro"/>
          <w:sz w:val="20"/>
        </w:rPr>
        <w:t xml:space="preserve"> </w:t>
      </w:r>
      <w:r w:rsidRPr="00761C81">
        <w:rPr>
          <w:rFonts w:ascii="Source Sans Pro" w:hAnsi="Source Sans Pro"/>
          <w:sz w:val="20"/>
        </w:rPr>
        <w:lastRenderedPageBreak/>
        <w:t xml:space="preserve">Davon waren </w:t>
      </w:r>
      <w:r w:rsidR="0035704C" w:rsidRPr="00761C81">
        <w:rPr>
          <w:rFonts w:ascii="Source Sans Pro" w:hAnsi="Source Sans Pro"/>
          <w:sz w:val="20"/>
        </w:rPr>
        <w:t>262</w:t>
      </w:r>
      <w:r w:rsidRPr="00761C81">
        <w:rPr>
          <w:rFonts w:ascii="Source Sans Pro" w:hAnsi="Source Sans Pro"/>
          <w:sz w:val="20"/>
        </w:rPr>
        <w:t xml:space="preserve"> erfolgreich und führen seit 1. Februar das TOP 100-Siegel 2025.</w:t>
      </w:r>
      <w:r w:rsidR="00AD170F" w:rsidRPr="00761C81">
        <w:rPr>
          <w:rFonts w:ascii="Source Sans Pro" w:hAnsi="Source Sans Pro"/>
          <w:sz w:val="20"/>
        </w:rPr>
        <w:t xml:space="preserve"> </w:t>
      </w:r>
      <w:r w:rsidR="006B3831" w:rsidRPr="00761C81">
        <w:rPr>
          <w:rFonts w:ascii="Source Sans Pro" w:hAnsi="Source Sans Pro"/>
          <w:sz w:val="20"/>
        </w:rPr>
        <w:t>Maximal können 100 Unternehmen pro Größenklasse ausgezeichnet werden.</w:t>
      </w:r>
    </w:p>
    <w:p w14:paraId="11E2A152" w14:textId="6F2511A2" w:rsidR="00DB014B" w:rsidRPr="00761C81" w:rsidRDefault="00B72362" w:rsidP="009928FD">
      <w:pPr>
        <w:pStyle w:val="berschrift1"/>
        <w:numPr>
          <w:ilvl w:val="0"/>
          <w:numId w:val="0"/>
        </w:numPr>
        <w:tabs>
          <w:tab w:val="left" w:pos="7230"/>
        </w:tabs>
        <w:spacing w:after="120" w:line="276" w:lineRule="auto"/>
        <w:ind w:right="11"/>
        <w:rPr>
          <w:rFonts w:ascii="Source Sans Pro" w:hAnsi="Source Sans Pro"/>
          <w:sz w:val="20"/>
        </w:rPr>
      </w:pPr>
      <w:r w:rsidRPr="00761C81">
        <w:rPr>
          <w:rFonts w:ascii="Source Sans Pro" w:hAnsi="Source Sans Pro"/>
          <w:sz w:val="20"/>
        </w:rPr>
        <w:t xml:space="preserve">Am </w:t>
      </w:r>
      <w:r w:rsidR="00284A98" w:rsidRPr="00761C81">
        <w:rPr>
          <w:rFonts w:ascii="Source Sans Pro" w:hAnsi="Source Sans Pro"/>
          <w:sz w:val="20"/>
        </w:rPr>
        <w:t>2</w:t>
      </w:r>
      <w:r w:rsidR="002F57BD" w:rsidRPr="00761C81">
        <w:rPr>
          <w:rFonts w:ascii="Source Sans Pro" w:hAnsi="Source Sans Pro"/>
          <w:sz w:val="20"/>
        </w:rPr>
        <w:t>7</w:t>
      </w:r>
      <w:r w:rsidR="00284A98" w:rsidRPr="00761C81">
        <w:rPr>
          <w:rFonts w:ascii="Source Sans Pro" w:hAnsi="Source Sans Pro"/>
          <w:sz w:val="20"/>
        </w:rPr>
        <w:t>. Juni</w:t>
      </w:r>
      <w:r w:rsidR="00FD2F31" w:rsidRPr="00761C81">
        <w:rPr>
          <w:rFonts w:ascii="Source Sans Pro" w:hAnsi="Source Sans Pro"/>
          <w:sz w:val="20"/>
        </w:rPr>
        <w:t xml:space="preserve"> </w:t>
      </w:r>
      <w:r w:rsidR="003F2DE6" w:rsidRPr="00761C81">
        <w:rPr>
          <w:rFonts w:ascii="Source Sans Pro" w:hAnsi="Source Sans Pro"/>
          <w:sz w:val="20"/>
        </w:rPr>
        <w:t>kommen</w:t>
      </w:r>
      <w:r w:rsidR="00C219D1" w:rsidRPr="00761C81">
        <w:rPr>
          <w:rFonts w:ascii="Source Sans Pro" w:hAnsi="Source Sans Pro"/>
          <w:sz w:val="20"/>
        </w:rPr>
        <w:t xml:space="preserve"> alle Top-Innovatoren des Jahres 2025 in der Rheingoldhalle in Mainz </w:t>
      </w:r>
      <w:r w:rsidR="00010CC9" w:rsidRPr="00761C81">
        <w:rPr>
          <w:rFonts w:ascii="Source Sans Pro" w:hAnsi="Source Sans Pro"/>
          <w:sz w:val="20"/>
        </w:rPr>
        <w:t>zu</w:t>
      </w:r>
      <w:r w:rsidR="00D97A22" w:rsidRPr="00761C81">
        <w:rPr>
          <w:rFonts w:ascii="Source Sans Pro" w:hAnsi="Source Sans Pro"/>
          <w:sz w:val="20"/>
        </w:rPr>
        <w:t>r Preisverleihung im Rahmen des</w:t>
      </w:r>
      <w:r w:rsidR="00010CC9" w:rsidRPr="00761C81">
        <w:rPr>
          <w:rFonts w:ascii="Source Sans Pro" w:hAnsi="Source Sans Pro"/>
          <w:sz w:val="20"/>
        </w:rPr>
        <w:t xml:space="preserve"> </w:t>
      </w:r>
      <w:r w:rsidR="00722CFD" w:rsidRPr="00761C81">
        <w:rPr>
          <w:rFonts w:ascii="Source Sans Pro" w:hAnsi="Source Sans Pro"/>
          <w:sz w:val="20"/>
        </w:rPr>
        <w:t>Deutschen Mittelstands-Summit</w:t>
      </w:r>
      <w:r w:rsidR="00C219D1" w:rsidRPr="00761C81">
        <w:rPr>
          <w:rFonts w:ascii="Source Sans Pro" w:hAnsi="Source Sans Pro"/>
          <w:sz w:val="20"/>
        </w:rPr>
        <w:t xml:space="preserve"> zusammen. </w:t>
      </w:r>
      <w:r w:rsidR="00722CFD" w:rsidRPr="00761C81">
        <w:rPr>
          <w:rFonts w:ascii="Source Sans Pro" w:hAnsi="Source Sans Pro"/>
          <w:sz w:val="20"/>
        </w:rPr>
        <w:t>Dort wird Ranga Yogeshwar ihnen zum Erfolg bei TOP 100 persönlich gratulieren.</w:t>
      </w:r>
      <w:bookmarkEnd w:id="2"/>
    </w:p>
    <w:bookmarkEnd w:id="0"/>
    <w:p w14:paraId="7BA9DB66" w14:textId="77777777" w:rsidR="003970B1" w:rsidRPr="00761C81" w:rsidRDefault="003970B1" w:rsidP="00A726BF">
      <w:pPr>
        <w:pStyle w:val="Textkrper"/>
        <w:tabs>
          <w:tab w:val="num" w:pos="0"/>
        </w:tabs>
        <w:spacing w:after="0" w:line="240" w:lineRule="auto"/>
        <w:rPr>
          <w:rFonts w:ascii="Source Sans Pro" w:hAnsi="Source Sans Pro" w:cs="Arial"/>
          <w:b/>
          <w:bCs/>
          <w:i w:val="0"/>
          <w:sz w:val="18"/>
          <w:szCs w:val="18"/>
        </w:rPr>
      </w:pPr>
    </w:p>
    <w:p w14:paraId="0BE0267C" w14:textId="77777777" w:rsidR="003970B1" w:rsidRPr="00761C81" w:rsidRDefault="003970B1" w:rsidP="00A726BF">
      <w:pPr>
        <w:pStyle w:val="Textkrper"/>
        <w:tabs>
          <w:tab w:val="num" w:pos="0"/>
        </w:tabs>
        <w:spacing w:after="0" w:line="240" w:lineRule="auto"/>
        <w:rPr>
          <w:rFonts w:ascii="Source Sans Pro" w:hAnsi="Source Sans Pro" w:cs="Arial"/>
          <w:b/>
          <w:bCs/>
          <w:i w:val="0"/>
          <w:sz w:val="18"/>
          <w:szCs w:val="18"/>
        </w:rPr>
      </w:pPr>
    </w:p>
    <w:p w14:paraId="5B30B1D0" w14:textId="3E52DC74" w:rsidR="00A726BF" w:rsidRPr="00761C81" w:rsidRDefault="00A726BF" w:rsidP="00A726BF">
      <w:pPr>
        <w:pStyle w:val="Textkrper"/>
        <w:tabs>
          <w:tab w:val="num" w:pos="0"/>
        </w:tabs>
        <w:spacing w:after="0" w:line="240" w:lineRule="auto"/>
        <w:rPr>
          <w:rFonts w:ascii="Source Sans Pro" w:hAnsi="Source Sans Pro" w:cs="Arial"/>
          <w:b/>
          <w:bCs/>
          <w:i w:val="0"/>
          <w:iCs/>
          <w:sz w:val="18"/>
          <w:szCs w:val="18"/>
        </w:rPr>
      </w:pPr>
      <w:r w:rsidRPr="00761C81">
        <w:rPr>
          <w:rFonts w:ascii="Source Sans Pro" w:hAnsi="Source Sans Pro" w:cs="Arial"/>
          <w:b/>
          <w:bCs/>
          <w:i w:val="0"/>
          <w:sz w:val="18"/>
          <w:szCs w:val="18"/>
        </w:rPr>
        <w:t>TOP 100: der Wettbewerb</w:t>
      </w:r>
    </w:p>
    <w:p w14:paraId="70DD4AAA" w14:textId="79BF05BA" w:rsidR="0072211D" w:rsidRPr="00761C81" w:rsidRDefault="00A726BF" w:rsidP="00A726BF">
      <w:pPr>
        <w:spacing w:line="240" w:lineRule="auto"/>
        <w:rPr>
          <w:rFonts w:ascii="Source Sans Pro" w:hAnsi="Source Sans Pro"/>
        </w:rPr>
      </w:pPr>
      <w:r w:rsidRPr="00761C81">
        <w:rPr>
          <w:rFonts w:ascii="Source Sans Pro" w:hAnsi="Source Sans Pro" w:cs="Arial"/>
          <w:sz w:val="18"/>
          <w:szCs w:val="18"/>
        </w:rPr>
        <w:t>Seit 1993 vergibt compamedia das TOP 100-Siegel für besondere Innovationskraft und überdurchschnittliche Innovationserfolge an mittelständische Unternehmen. Die wissenschaftliche Leitung liegt seit 2002 in den Händen von Prof. Dr. Nikolaus Franke. Franke ist Gründer und Vorstand des Instituts für Entrepreneurship und Innovation der Wirtschaftsuniversität Wien. Mit 2</w:t>
      </w:r>
      <w:r w:rsidR="00910033" w:rsidRPr="00761C81">
        <w:rPr>
          <w:rFonts w:ascii="Source Sans Pro" w:hAnsi="Source Sans Pro" w:cs="Arial"/>
          <w:sz w:val="18"/>
          <w:szCs w:val="18"/>
        </w:rPr>
        <w:t>7</w:t>
      </w:r>
      <w:r w:rsidRPr="00761C81">
        <w:rPr>
          <w:rFonts w:ascii="Source Sans Pro" w:hAnsi="Source Sans Pro" w:cs="Arial"/>
          <w:sz w:val="18"/>
          <w:szCs w:val="18"/>
        </w:rPr>
        <w:t xml:space="preserve"> Forschungspreisen und über 200 Veröffentlichungen gehört er international zu den führenden Innovationsforschern. Mentor von TOP 100 ist der Wissenschaftsjournalist Ranga Yogeshwar. Projektpartner sind die Fraunhofer-Gesellschaft zur Förderung der angewandten Forschung und der Mittelstandsverband BVMW. </w:t>
      </w:r>
      <w:r w:rsidR="00B122EF" w:rsidRPr="00761C81">
        <w:rPr>
          <w:rFonts w:ascii="Source Sans Pro" w:hAnsi="Source Sans Pro" w:cs="Arial"/>
          <w:sz w:val="18"/>
          <w:szCs w:val="18"/>
        </w:rPr>
        <w:t>Das</w:t>
      </w:r>
      <w:r w:rsidRPr="00761C81">
        <w:rPr>
          <w:rFonts w:ascii="Source Sans Pro" w:hAnsi="Source Sans Pro" w:cs="Arial"/>
          <w:sz w:val="18"/>
          <w:szCs w:val="18"/>
        </w:rPr>
        <w:t xml:space="preserve"> Magazin manager magazin</w:t>
      </w:r>
      <w:r w:rsidR="0057206B" w:rsidRPr="00761C81">
        <w:rPr>
          <w:rFonts w:ascii="Source Sans Pro" w:hAnsi="Source Sans Pro" w:cs="Arial"/>
          <w:sz w:val="18"/>
          <w:szCs w:val="18"/>
        </w:rPr>
        <w:t xml:space="preserve"> </w:t>
      </w:r>
      <w:r w:rsidRPr="00761C81">
        <w:rPr>
          <w:rFonts w:ascii="Source Sans Pro" w:hAnsi="Source Sans Pro" w:cs="Arial"/>
          <w:sz w:val="18"/>
          <w:szCs w:val="18"/>
        </w:rPr>
        <w:t>begleite</w:t>
      </w:r>
      <w:r w:rsidR="00B122EF" w:rsidRPr="00761C81">
        <w:rPr>
          <w:rFonts w:ascii="Source Sans Pro" w:hAnsi="Source Sans Pro" w:cs="Arial"/>
          <w:sz w:val="18"/>
          <w:szCs w:val="18"/>
        </w:rPr>
        <w:t>t</w:t>
      </w:r>
      <w:r w:rsidRPr="00761C81">
        <w:rPr>
          <w:rFonts w:ascii="Source Sans Pro" w:hAnsi="Source Sans Pro" w:cs="Arial"/>
          <w:sz w:val="18"/>
          <w:szCs w:val="18"/>
        </w:rPr>
        <w:t xml:space="preserve"> den </w:t>
      </w:r>
      <w:r w:rsidR="00942D8E" w:rsidRPr="00761C81">
        <w:rPr>
          <w:rFonts w:ascii="Source Sans Pro" w:hAnsi="Source Sans Pro" w:cs="Arial"/>
          <w:sz w:val="18"/>
          <w:szCs w:val="18"/>
        </w:rPr>
        <w:t>Unternehmensvergleich</w:t>
      </w:r>
      <w:r w:rsidRPr="00761C81">
        <w:rPr>
          <w:rFonts w:ascii="Source Sans Pro" w:hAnsi="Source Sans Pro" w:cs="Arial"/>
          <w:sz w:val="18"/>
          <w:szCs w:val="18"/>
        </w:rPr>
        <w:t xml:space="preserve"> als Medienpartner</w:t>
      </w:r>
      <w:r w:rsidR="0057206B" w:rsidRPr="00761C81">
        <w:rPr>
          <w:rFonts w:ascii="Source Sans Pro" w:hAnsi="Source Sans Pro" w:cs="Arial"/>
          <w:sz w:val="18"/>
          <w:szCs w:val="18"/>
        </w:rPr>
        <w:t xml:space="preserve">, ZEIT für Unternehmer </w:t>
      </w:r>
      <w:r w:rsidR="00DC6E1D" w:rsidRPr="00761C81">
        <w:rPr>
          <w:rFonts w:ascii="Source Sans Pro" w:hAnsi="Source Sans Pro" w:cs="Arial"/>
          <w:sz w:val="18"/>
          <w:szCs w:val="18"/>
        </w:rPr>
        <w:t>ist</w:t>
      </w:r>
      <w:r w:rsidR="0057206B" w:rsidRPr="00761C81">
        <w:rPr>
          <w:rFonts w:ascii="Source Sans Pro" w:hAnsi="Source Sans Pro" w:cs="Arial"/>
          <w:sz w:val="18"/>
          <w:szCs w:val="18"/>
        </w:rPr>
        <w:t xml:space="preserve"> Kooperationspartner.</w:t>
      </w:r>
    </w:p>
    <w:p w14:paraId="74864986" w14:textId="4D2AFC7F" w:rsidR="0072211D" w:rsidRPr="00761C81" w:rsidRDefault="0072211D" w:rsidP="0072211D">
      <w:pPr>
        <w:pStyle w:val="Textkrper"/>
        <w:tabs>
          <w:tab w:val="num" w:pos="0"/>
        </w:tabs>
        <w:spacing w:after="0" w:line="240" w:lineRule="auto"/>
        <w:ind w:right="11"/>
        <w:rPr>
          <w:rFonts w:ascii="Source Sans Pro" w:hAnsi="Source Sans Pro"/>
          <w:sz w:val="18"/>
        </w:rPr>
      </w:pPr>
      <w:r w:rsidRPr="00761C81">
        <w:rPr>
          <w:rFonts w:ascii="Source Sans Pro" w:hAnsi="Source Sans Pro"/>
          <w:sz w:val="18"/>
        </w:rPr>
        <w:t xml:space="preserve">Mehr Informationen sowie allgemeines Bildmaterial </w:t>
      </w:r>
      <w:r w:rsidR="00995859" w:rsidRPr="00761C81">
        <w:rPr>
          <w:rFonts w:ascii="Source Sans Pro" w:hAnsi="Source Sans Pro"/>
          <w:sz w:val="18"/>
        </w:rPr>
        <w:t xml:space="preserve">zum TOP 100-Wettbewerb </w:t>
      </w:r>
      <w:r w:rsidRPr="00761C81">
        <w:rPr>
          <w:rFonts w:ascii="Source Sans Pro" w:hAnsi="Source Sans Pro"/>
          <w:sz w:val="18"/>
        </w:rPr>
        <w:t>finden Sie im Internet unter www.</w:t>
      </w:r>
      <w:r w:rsidR="00995859" w:rsidRPr="00761C81">
        <w:rPr>
          <w:rFonts w:ascii="Source Sans Pro" w:hAnsi="Source Sans Pro"/>
          <w:sz w:val="18"/>
        </w:rPr>
        <w:t>top100</w:t>
      </w:r>
      <w:r w:rsidRPr="00761C81">
        <w:rPr>
          <w:rFonts w:ascii="Source Sans Pro" w:hAnsi="Source Sans Pro"/>
          <w:sz w:val="18"/>
        </w:rPr>
        <w:t xml:space="preserve">.de/presse oder per E-Mail an presse@compamedia.de. Weitere Informationen zum ausgezeichneten Unternehmen hält </w:t>
      </w:r>
      <w:r w:rsidR="002E7463" w:rsidRPr="00761C81">
        <w:rPr>
          <w:rFonts w:ascii="Source Sans Pro" w:hAnsi="Source Sans Pro"/>
          <w:sz w:val="18"/>
        </w:rPr>
        <w:t xml:space="preserve">Denise Horn </w:t>
      </w:r>
      <w:r w:rsidRPr="00761C81">
        <w:rPr>
          <w:rFonts w:ascii="Source Sans Pro" w:hAnsi="Source Sans Pro"/>
          <w:sz w:val="18"/>
        </w:rPr>
        <w:t>für Sie bereit:</w:t>
      </w:r>
    </w:p>
    <w:p w14:paraId="72D7FE8E" w14:textId="77777777" w:rsidR="006C2178" w:rsidRDefault="006C2178" w:rsidP="006C2178">
      <w:pPr>
        <w:rPr>
          <w:rFonts w:ascii="Source Sans Pro" w:hAnsi="Source Sans Pro"/>
          <w:b/>
          <w:i/>
          <w:iCs/>
          <w:sz w:val="16"/>
        </w:rPr>
      </w:pPr>
    </w:p>
    <w:p w14:paraId="296731BF" w14:textId="0177FAAA" w:rsidR="006C2178" w:rsidRPr="006C2178" w:rsidRDefault="006C2178" w:rsidP="006C2178">
      <w:pPr>
        <w:rPr>
          <w:rFonts w:ascii="Source Sans Pro" w:hAnsi="Source Sans Pro"/>
          <w:b/>
          <w:i/>
          <w:iCs/>
          <w:sz w:val="16"/>
        </w:rPr>
      </w:pPr>
      <w:r w:rsidRPr="006C2178">
        <w:rPr>
          <w:rFonts w:ascii="Source Sans Pro" w:hAnsi="Source Sans Pro"/>
          <w:b/>
          <w:i/>
          <w:iCs/>
          <w:sz w:val="16"/>
        </w:rPr>
        <w:t>&lt;Ansprechpartner für die Redaktion&gt;</w:t>
      </w:r>
    </w:p>
    <w:p w14:paraId="76EC482C" w14:textId="77777777" w:rsidR="006C2178" w:rsidRPr="006C2178" w:rsidRDefault="006C2178" w:rsidP="006C2178">
      <w:pPr>
        <w:rPr>
          <w:rFonts w:ascii="Source Sans Pro" w:hAnsi="Source Sans Pro"/>
          <w:b/>
          <w:bCs/>
          <w:i/>
          <w:iCs/>
          <w:sz w:val="16"/>
        </w:rPr>
      </w:pPr>
      <w:r w:rsidRPr="006C2178">
        <w:rPr>
          <w:rFonts w:ascii="Source Sans Pro" w:hAnsi="Source Sans Pro"/>
          <w:b/>
          <w:bCs/>
          <w:i/>
          <w:iCs/>
          <w:sz w:val="16"/>
        </w:rPr>
        <w:t>Innotech Marketing und Konfektion Rot GmbH</w:t>
      </w:r>
    </w:p>
    <w:p w14:paraId="6199AD61" w14:textId="77777777" w:rsidR="006C2178" w:rsidRPr="006C2178" w:rsidRDefault="006C2178" w:rsidP="006C2178">
      <w:pPr>
        <w:rPr>
          <w:rFonts w:ascii="Source Sans Pro" w:hAnsi="Source Sans Pro"/>
          <w:b/>
          <w:i/>
          <w:iCs/>
          <w:sz w:val="16"/>
          <w:lang w:val="en-US"/>
        </w:rPr>
      </w:pPr>
      <w:r w:rsidRPr="006C2178">
        <w:rPr>
          <w:rFonts w:ascii="Source Sans Pro" w:hAnsi="Source Sans Pro"/>
          <w:b/>
          <w:i/>
          <w:iCs/>
          <w:sz w:val="16"/>
          <w:lang w:val="en-US"/>
        </w:rPr>
        <w:t>Denise Horn</w:t>
      </w:r>
    </w:p>
    <w:p w14:paraId="5F9D4392" w14:textId="77777777" w:rsidR="006C2178" w:rsidRPr="006C2178" w:rsidRDefault="006C2178" w:rsidP="006C2178">
      <w:pPr>
        <w:rPr>
          <w:rFonts w:ascii="Source Sans Pro" w:hAnsi="Source Sans Pro"/>
          <w:b/>
          <w:i/>
          <w:iCs/>
          <w:sz w:val="16"/>
          <w:lang w:val="en-US"/>
        </w:rPr>
      </w:pPr>
      <w:hyperlink r:id="rId9" w:history="1">
        <w:r w:rsidRPr="006C2178">
          <w:rPr>
            <w:rStyle w:val="Hyperlink"/>
            <w:rFonts w:ascii="Source Sans Pro" w:hAnsi="Source Sans Pro"/>
            <w:b/>
            <w:i/>
            <w:iCs/>
            <w:sz w:val="16"/>
            <w:lang w:val="en-US"/>
          </w:rPr>
          <w:t>d.horn@innotech-rot.de</w:t>
        </w:r>
      </w:hyperlink>
    </w:p>
    <w:p w14:paraId="2F361002" w14:textId="77777777" w:rsidR="006C2178" w:rsidRPr="006C2178" w:rsidRDefault="006C2178" w:rsidP="006C2178">
      <w:pPr>
        <w:rPr>
          <w:rFonts w:ascii="Source Sans Pro" w:hAnsi="Source Sans Pro"/>
          <w:b/>
          <w:i/>
          <w:iCs/>
          <w:sz w:val="16"/>
        </w:rPr>
      </w:pPr>
      <w:r w:rsidRPr="006C2178">
        <w:rPr>
          <w:rFonts w:ascii="Source Sans Pro" w:hAnsi="Source Sans Pro"/>
          <w:b/>
          <w:i/>
          <w:iCs/>
          <w:sz w:val="16"/>
        </w:rPr>
        <w:t>Tel.: +49 (0) 7253 98885513</w:t>
      </w:r>
    </w:p>
    <w:p w14:paraId="62C73A4D" w14:textId="77777777" w:rsidR="00C71BE7" w:rsidRPr="00761C81" w:rsidRDefault="00C71BE7" w:rsidP="00C71BE7">
      <w:pPr>
        <w:rPr>
          <w:rFonts w:ascii="Source Sans Pro" w:hAnsi="Source Sans Pro" w:cs="Arial"/>
          <w:sz w:val="20"/>
        </w:rPr>
      </w:pPr>
    </w:p>
    <w:p w14:paraId="101498BB" w14:textId="77777777" w:rsidR="00C71BE7" w:rsidRPr="00761C81" w:rsidRDefault="00C71BE7" w:rsidP="00C71BE7">
      <w:pPr>
        <w:rPr>
          <w:rFonts w:ascii="Source Sans Pro" w:hAnsi="Source Sans Pro" w:cs="Arial"/>
          <w:sz w:val="20"/>
        </w:rPr>
      </w:pPr>
    </w:p>
    <w:p w14:paraId="013401F9" w14:textId="77777777" w:rsidR="00C71BE7" w:rsidRPr="00761C81" w:rsidRDefault="00C71BE7" w:rsidP="00C71BE7">
      <w:pPr>
        <w:tabs>
          <w:tab w:val="left" w:pos="2023"/>
        </w:tabs>
        <w:rPr>
          <w:rFonts w:ascii="Source Sans Pro" w:hAnsi="Source Sans Pro" w:cs="Arial"/>
          <w:sz w:val="20"/>
        </w:rPr>
      </w:pPr>
      <w:r w:rsidRPr="00761C81">
        <w:rPr>
          <w:rFonts w:ascii="Source Sans Pro" w:hAnsi="Source Sans Pro" w:cs="Arial"/>
          <w:sz w:val="20"/>
        </w:rPr>
        <w:tab/>
      </w:r>
    </w:p>
    <w:sectPr w:rsidR="00C71BE7" w:rsidRPr="00761C81" w:rsidSect="00E92BEA">
      <w:headerReference w:type="default" r:id="rId10"/>
      <w:pgSz w:w="11907" w:h="16840" w:code="9"/>
      <w:pgMar w:top="2552" w:right="2410" w:bottom="1560" w:left="1928" w:header="720"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54D2A" w14:textId="77777777" w:rsidR="00D744E9" w:rsidRDefault="00D744E9">
      <w:pPr>
        <w:spacing w:after="0" w:line="240" w:lineRule="auto"/>
      </w:pPr>
      <w:r>
        <w:separator/>
      </w:r>
    </w:p>
  </w:endnote>
  <w:endnote w:type="continuationSeparator" w:id="0">
    <w:p w14:paraId="2F2E9D26" w14:textId="77777777" w:rsidR="00D744E9" w:rsidRDefault="00D74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taBook-Roman">
    <w:altName w:val="Calibri"/>
    <w:charset w:val="00"/>
    <w:family w:val="swiss"/>
    <w:pitch w:val="variable"/>
    <w:sig w:usb0="8000002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etaBold-Roman">
    <w:altName w:val="Calibri"/>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DokChampa"/>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iragino Mincho Pro W3">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B5702" w14:textId="77777777" w:rsidR="00D744E9" w:rsidRDefault="00D744E9">
      <w:pPr>
        <w:spacing w:after="0" w:line="240" w:lineRule="auto"/>
      </w:pPr>
      <w:r>
        <w:separator/>
      </w:r>
    </w:p>
  </w:footnote>
  <w:footnote w:type="continuationSeparator" w:id="0">
    <w:p w14:paraId="29892B04" w14:textId="77777777" w:rsidR="00D744E9" w:rsidRDefault="00D74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D588B" w14:textId="50E07761" w:rsidR="003010D3" w:rsidRPr="009B4981" w:rsidRDefault="003010D3" w:rsidP="00F837B7">
    <w:pPr>
      <w:pStyle w:val="Kopfzeile"/>
      <w:tabs>
        <w:tab w:val="clear" w:pos="4536"/>
        <w:tab w:val="clear" w:pos="9072"/>
        <w:tab w:val="left" w:pos="1693"/>
      </w:tabs>
      <w:spacing w:line="360" w:lineRule="auto"/>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berschrift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num w:numId="1" w16cid:durableId="1903904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8"/>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A96"/>
    <w:rsid w:val="00000B27"/>
    <w:rsid w:val="0000420A"/>
    <w:rsid w:val="000076BC"/>
    <w:rsid w:val="00010CC9"/>
    <w:rsid w:val="00013224"/>
    <w:rsid w:val="000151D8"/>
    <w:rsid w:val="0001620D"/>
    <w:rsid w:val="00016BBA"/>
    <w:rsid w:val="00020B47"/>
    <w:rsid w:val="000314A3"/>
    <w:rsid w:val="000321B0"/>
    <w:rsid w:val="00032830"/>
    <w:rsid w:val="00032AB0"/>
    <w:rsid w:val="000330E1"/>
    <w:rsid w:val="000336E8"/>
    <w:rsid w:val="00035878"/>
    <w:rsid w:val="00043464"/>
    <w:rsid w:val="000520E9"/>
    <w:rsid w:val="000542B3"/>
    <w:rsid w:val="000660EB"/>
    <w:rsid w:val="00070A84"/>
    <w:rsid w:val="00073668"/>
    <w:rsid w:val="0007411C"/>
    <w:rsid w:val="00080561"/>
    <w:rsid w:val="0008380F"/>
    <w:rsid w:val="00085B3A"/>
    <w:rsid w:val="00085C3D"/>
    <w:rsid w:val="00090719"/>
    <w:rsid w:val="00090863"/>
    <w:rsid w:val="000911A1"/>
    <w:rsid w:val="00091CD3"/>
    <w:rsid w:val="00092406"/>
    <w:rsid w:val="000A5814"/>
    <w:rsid w:val="000C0725"/>
    <w:rsid w:val="000C08DD"/>
    <w:rsid w:val="000C4EC0"/>
    <w:rsid w:val="000C4F98"/>
    <w:rsid w:val="000C565A"/>
    <w:rsid w:val="000C656B"/>
    <w:rsid w:val="000D3203"/>
    <w:rsid w:val="000D3AAA"/>
    <w:rsid w:val="000D5264"/>
    <w:rsid w:val="000E0F35"/>
    <w:rsid w:val="000E1481"/>
    <w:rsid w:val="000E5249"/>
    <w:rsid w:val="000F5452"/>
    <w:rsid w:val="000F6D92"/>
    <w:rsid w:val="000F6EAB"/>
    <w:rsid w:val="000F7AFB"/>
    <w:rsid w:val="001000A9"/>
    <w:rsid w:val="001013C6"/>
    <w:rsid w:val="00101DBF"/>
    <w:rsid w:val="00103506"/>
    <w:rsid w:val="0011227F"/>
    <w:rsid w:val="00116B92"/>
    <w:rsid w:val="00121C02"/>
    <w:rsid w:val="0012422F"/>
    <w:rsid w:val="0012688D"/>
    <w:rsid w:val="00131264"/>
    <w:rsid w:val="00135031"/>
    <w:rsid w:val="00143AD4"/>
    <w:rsid w:val="00150D48"/>
    <w:rsid w:val="00151B0B"/>
    <w:rsid w:val="00152EFF"/>
    <w:rsid w:val="00164BC9"/>
    <w:rsid w:val="00164D15"/>
    <w:rsid w:val="00166F6C"/>
    <w:rsid w:val="0017052B"/>
    <w:rsid w:val="0017093C"/>
    <w:rsid w:val="001710CE"/>
    <w:rsid w:val="001746AF"/>
    <w:rsid w:val="00174818"/>
    <w:rsid w:val="00176F06"/>
    <w:rsid w:val="0018435B"/>
    <w:rsid w:val="00190755"/>
    <w:rsid w:val="0019142E"/>
    <w:rsid w:val="0019319D"/>
    <w:rsid w:val="00196655"/>
    <w:rsid w:val="00196BF0"/>
    <w:rsid w:val="001A01D7"/>
    <w:rsid w:val="001B1E56"/>
    <w:rsid w:val="001B49DF"/>
    <w:rsid w:val="001B7207"/>
    <w:rsid w:val="001B764F"/>
    <w:rsid w:val="001B7A10"/>
    <w:rsid w:val="001C1AB7"/>
    <w:rsid w:val="001C2197"/>
    <w:rsid w:val="001C4023"/>
    <w:rsid w:val="001C4DAC"/>
    <w:rsid w:val="001C5A4E"/>
    <w:rsid w:val="001D256E"/>
    <w:rsid w:val="001D7DEE"/>
    <w:rsid w:val="001E15A9"/>
    <w:rsid w:val="001E7CC4"/>
    <w:rsid w:val="001F6E35"/>
    <w:rsid w:val="001F748B"/>
    <w:rsid w:val="001F7841"/>
    <w:rsid w:val="00201FB0"/>
    <w:rsid w:val="0020548A"/>
    <w:rsid w:val="00210DF5"/>
    <w:rsid w:val="00213786"/>
    <w:rsid w:val="00214242"/>
    <w:rsid w:val="00214F0D"/>
    <w:rsid w:val="00220A47"/>
    <w:rsid w:val="00225757"/>
    <w:rsid w:val="00230D13"/>
    <w:rsid w:val="00232727"/>
    <w:rsid w:val="002343EC"/>
    <w:rsid w:val="002363D2"/>
    <w:rsid w:val="00236BBE"/>
    <w:rsid w:val="00237D02"/>
    <w:rsid w:val="00237E79"/>
    <w:rsid w:val="00241581"/>
    <w:rsid w:val="00241C7B"/>
    <w:rsid w:val="00243D0B"/>
    <w:rsid w:val="00245443"/>
    <w:rsid w:val="00247578"/>
    <w:rsid w:val="002500F1"/>
    <w:rsid w:val="00250129"/>
    <w:rsid w:val="00252AE2"/>
    <w:rsid w:val="002535B7"/>
    <w:rsid w:val="00253E5E"/>
    <w:rsid w:val="0025424C"/>
    <w:rsid w:val="002565A4"/>
    <w:rsid w:val="0026107F"/>
    <w:rsid w:val="00261CF4"/>
    <w:rsid w:val="00262D60"/>
    <w:rsid w:val="002634CD"/>
    <w:rsid w:val="0026482B"/>
    <w:rsid w:val="0027033F"/>
    <w:rsid w:val="00273539"/>
    <w:rsid w:val="002766C4"/>
    <w:rsid w:val="002822A8"/>
    <w:rsid w:val="00284A98"/>
    <w:rsid w:val="002866B9"/>
    <w:rsid w:val="00292F1C"/>
    <w:rsid w:val="002934DA"/>
    <w:rsid w:val="002B0163"/>
    <w:rsid w:val="002B0318"/>
    <w:rsid w:val="002B6198"/>
    <w:rsid w:val="002B7136"/>
    <w:rsid w:val="002C2C68"/>
    <w:rsid w:val="002C7000"/>
    <w:rsid w:val="002D3C9E"/>
    <w:rsid w:val="002D75BF"/>
    <w:rsid w:val="002E21F5"/>
    <w:rsid w:val="002E2D69"/>
    <w:rsid w:val="002E351A"/>
    <w:rsid w:val="002E41A9"/>
    <w:rsid w:val="002E5D01"/>
    <w:rsid w:val="002E7463"/>
    <w:rsid w:val="002F209F"/>
    <w:rsid w:val="002F57BD"/>
    <w:rsid w:val="003010D3"/>
    <w:rsid w:val="003023CF"/>
    <w:rsid w:val="00310535"/>
    <w:rsid w:val="00312EEE"/>
    <w:rsid w:val="003154B1"/>
    <w:rsid w:val="00336B9C"/>
    <w:rsid w:val="00343FDF"/>
    <w:rsid w:val="003450BA"/>
    <w:rsid w:val="003540D3"/>
    <w:rsid w:val="00354428"/>
    <w:rsid w:val="0035704C"/>
    <w:rsid w:val="00357B86"/>
    <w:rsid w:val="00357BB0"/>
    <w:rsid w:val="003756C5"/>
    <w:rsid w:val="00376010"/>
    <w:rsid w:val="003807C0"/>
    <w:rsid w:val="003833EE"/>
    <w:rsid w:val="003854E6"/>
    <w:rsid w:val="00385A50"/>
    <w:rsid w:val="003872B3"/>
    <w:rsid w:val="003942EB"/>
    <w:rsid w:val="003970B1"/>
    <w:rsid w:val="003A36CF"/>
    <w:rsid w:val="003A3C29"/>
    <w:rsid w:val="003A56B0"/>
    <w:rsid w:val="003A6C65"/>
    <w:rsid w:val="003B0546"/>
    <w:rsid w:val="003B0775"/>
    <w:rsid w:val="003B4614"/>
    <w:rsid w:val="003B6EF5"/>
    <w:rsid w:val="003C2296"/>
    <w:rsid w:val="003D2930"/>
    <w:rsid w:val="003D4016"/>
    <w:rsid w:val="003E13E9"/>
    <w:rsid w:val="003E5BB6"/>
    <w:rsid w:val="003E67AC"/>
    <w:rsid w:val="003F1BCC"/>
    <w:rsid w:val="003F24F5"/>
    <w:rsid w:val="003F2DE6"/>
    <w:rsid w:val="003F2E41"/>
    <w:rsid w:val="003F487D"/>
    <w:rsid w:val="003F6FCE"/>
    <w:rsid w:val="0040231F"/>
    <w:rsid w:val="004028B3"/>
    <w:rsid w:val="00406304"/>
    <w:rsid w:val="004112CF"/>
    <w:rsid w:val="004134FC"/>
    <w:rsid w:val="00413A3D"/>
    <w:rsid w:val="00415C80"/>
    <w:rsid w:val="00415F21"/>
    <w:rsid w:val="00417148"/>
    <w:rsid w:val="004219E9"/>
    <w:rsid w:val="0042307A"/>
    <w:rsid w:val="00423AEB"/>
    <w:rsid w:val="00424E18"/>
    <w:rsid w:val="00424FAB"/>
    <w:rsid w:val="00425DB2"/>
    <w:rsid w:val="00426D53"/>
    <w:rsid w:val="004302C5"/>
    <w:rsid w:val="00430ECC"/>
    <w:rsid w:val="00431E21"/>
    <w:rsid w:val="004325E0"/>
    <w:rsid w:val="004434CC"/>
    <w:rsid w:val="00450D1A"/>
    <w:rsid w:val="00454FE0"/>
    <w:rsid w:val="00455EBD"/>
    <w:rsid w:val="004571DF"/>
    <w:rsid w:val="00462C6B"/>
    <w:rsid w:val="00466E0F"/>
    <w:rsid w:val="00474DC2"/>
    <w:rsid w:val="004836B3"/>
    <w:rsid w:val="004856FC"/>
    <w:rsid w:val="00487EB8"/>
    <w:rsid w:val="004910E2"/>
    <w:rsid w:val="00492B49"/>
    <w:rsid w:val="00492EFB"/>
    <w:rsid w:val="00495679"/>
    <w:rsid w:val="004957D7"/>
    <w:rsid w:val="004965A0"/>
    <w:rsid w:val="00496729"/>
    <w:rsid w:val="0049725D"/>
    <w:rsid w:val="004A091D"/>
    <w:rsid w:val="004A294D"/>
    <w:rsid w:val="004A507F"/>
    <w:rsid w:val="004B4A44"/>
    <w:rsid w:val="004B60AE"/>
    <w:rsid w:val="004C0EE5"/>
    <w:rsid w:val="004C3376"/>
    <w:rsid w:val="004C3FFA"/>
    <w:rsid w:val="004D6EF4"/>
    <w:rsid w:val="004D7171"/>
    <w:rsid w:val="004D7398"/>
    <w:rsid w:val="004D758B"/>
    <w:rsid w:val="004E13C9"/>
    <w:rsid w:val="004E34E1"/>
    <w:rsid w:val="004E439E"/>
    <w:rsid w:val="004E544A"/>
    <w:rsid w:val="004F2AB3"/>
    <w:rsid w:val="004F2AD5"/>
    <w:rsid w:val="004F32B4"/>
    <w:rsid w:val="00502753"/>
    <w:rsid w:val="005038BA"/>
    <w:rsid w:val="00512D48"/>
    <w:rsid w:val="00513154"/>
    <w:rsid w:val="005146AE"/>
    <w:rsid w:val="00514B6A"/>
    <w:rsid w:val="00516152"/>
    <w:rsid w:val="00521E67"/>
    <w:rsid w:val="0052202A"/>
    <w:rsid w:val="0052233A"/>
    <w:rsid w:val="00523455"/>
    <w:rsid w:val="00523B0A"/>
    <w:rsid w:val="005250B5"/>
    <w:rsid w:val="005335F8"/>
    <w:rsid w:val="00534536"/>
    <w:rsid w:val="0053579F"/>
    <w:rsid w:val="00541A62"/>
    <w:rsid w:val="005448C9"/>
    <w:rsid w:val="0054530C"/>
    <w:rsid w:val="00550527"/>
    <w:rsid w:val="005527C5"/>
    <w:rsid w:val="005563F6"/>
    <w:rsid w:val="005642E6"/>
    <w:rsid w:val="00566FA2"/>
    <w:rsid w:val="00570910"/>
    <w:rsid w:val="0057206B"/>
    <w:rsid w:val="00572806"/>
    <w:rsid w:val="00576E6F"/>
    <w:rsid w:val="00577984"/>
    <w:rsid w:val="00581840"/>
    <w:rsid w:val="00591775"/>
    <w:rsid w:val="00597456"/>
    <w:rsid w:val="005A4DB1"/>
    <w:rsid w:val="005B1BCC"/>
    <w:rsid w:val="005B2B9C"/>
    <w:rsid w:val="005B4F18"/>
    <w:rsid w:val="005C0335"/>
    <w:rsid w:val="005C0891"/>
    <w:rsid w:val="005C3011"/>
    <w:rsid w:val="005D0763"/>
    <w:rsid w:val="005D60F5"/>
    <w:rsid w:val="005D7FB3"/>
    <w:rsid w:val="005E3386"/>
    <w:rsid w:val="005E4AB1"/>
    <w:rsid w:val="005E54A6"/>
    <w:rsid w:val="005E671D"/>
    <w:rsid w:val="005F0F15"/>
    <w:rsid w:val="005F13F2"/>
    <w:rsid w:val="005F1DCF"/>
    <w:rsid w:val="005F2406"/>
    <w:rsid w:val="005F2757"/>
    <w:rsid w:val="005F615A"/>
    <w:rsid w:val="00603975"/>
    <w:rsid w:val="00603C16"/>
    <w:rsid w:val="0060494E"/>
    <w:rsid w:val="0061023F"/>
    <w:rsid w:val="00617B30"/>
    <w:rsid w:val="00623161"/>
    <w:rsid w:val="00623C25"/>
    <w:rsid w:val="0062545B"/>
    <w:rsid w:val="00626383"/>
    <w:rsid w:val="00627342"/>
    <w:rsid w:val="00634B87"/>
    <w:rsid w:val="00635345"/>
    <w:rsid w:val="00637084"/>
    <w:rsid w:val="006423A8"/>
    <w:rsid w:val="00643789"/>
    <w:rsid w:val="006511DA"/>
    <w:rsid w:val="00651FE7"/>
    <w:rsid w:val="0065334F"/>
    <w:rsid w:val="00653687"/>
    <w:rsid w:val="0065552D"/>
    <w:rsid w:val="006561EA"/>
    <w:rsid w:val="006566A5"/>
    <w:rsid w:val="00657162"/>
    <w:rsid w:val="0066110D"/>
    <w:rsid w:val="006615FB"/>
    <w:rsid w:val="00662A9C"/>
    <w:rsid w:val="00662E18"/>
    <w:rsid w:val="00663BBD"/>
    <w:rsid w:val="00664235"/>
    <w:rsid w:val="00664B64"/>
    <w:rsid w:val="006658E3"/>
    <w:rsid w:val="00666936"/>
    <w:rsid w:val="00666E32"/>
    <w:rsid w:val="00670CD6"/>
    <w:rsid w:val="00680662"/>
    <w:rsid w:val="00690660"/>
    <w:rsid w:val="00692814"/>
    <w:rsid w:val="00695B90"/>
    <w:rsid w:val="006A1EBF"/>
    <w:rsid w:val="006A2CFE"/>
    <w:rsid w:val="006B17AB"/>
    <w:rsid w:val="006B33D8"/>
    <w:rsid w:val="006B3831"/>
    <w:rsid w:val="006B7013"/>
    <w:rsid w:val="006C205F"/>
    <w:rsid w:val="006C212F"/>
    <w:rsid w:val="006C2178"/>
    <w:rsid w:val="006D39CC"/>
    <w:rsid w:val="006E0B29"/>
    <w:rsid w:val="006E3333"/>
    <w:rsid w:val="006F13A8"/>
    <w:rsid w:val="006F4502"/>
    <w:rsid w:val="006F67A3"/>
    <w:rsid w:val="006F76FD"/>
    <w:rsid w:val="006F78F6"/>
    <w:rsid w:val="006F7DEA"/>
    <w:rsid w:val="00700DF3"/>
    <w:rsid w:val="0070252E"/>
    <w:rsid w:val="0070272C"/>
    <w:rsid w:val="00705FC7"/>
    <w:rsid w:val="00706A15"/>
    <w:rsid w:val="00713557"/>
    <w:rsid w:val="00714361"/>
    <w:rsid w:val="007146FD"/>
    <w:rsid w:val="00721CE1"/>
    <w:rsid w:val="0072211D"/>
    <w:rsid w:val="00722CFD"/>
    <w:rsid w:val="00724B75"/>
    <w:rsid w:val="007304C0"/>
    <w:rsid w:val="007314B8"/>
    <w:rsid w:val="00731B53"/>
    <w:rsid w:val="007339C9"/>
    <w:rsid w:val="00733E64"/>
    <w:rsid w:val="0073458C"/>
    <w:rsid w:val="00734E63"/>
    <w:rsid w:val="00736B87"/>
    <w:rsid w:val="00736E36"/>
    <w:rsid w:val="00737EAC"/>
    <w:rsid w:val="007400B6"/>
    <w:rsid w:val="00740CEC"/>
    <w:rsid w:val="00744231"/>
    <w:rsid w:val="00745042"/>
    <w:rsid w:val="0075066E"/>
    <w:rsid w:val="00752756"/>
    <w:rsid w:val="00753693"/>
    <w:rsid w:val="00754BBE"/>
    <w:rsid w:val="00761C81"/>
    <w:rsid w:val="00762BE2"/>
    <w:rsid w:val="00762F3E"/>
    <w:rsid w:val="0076300B"/>
    <w:rsid w:val="00764ED5"/>
    <w:rsid w:val="00766414"/>
    <w:rsid w:val="007735CE"/>
    <w:rsid w:val="0077792D"/>
    <w:rsid w:val="00777CB8"/>
    <w:rsid w:val="00782532"/>
    <w:rsid w:val="00785E7D"/>
    <w:rsid w:val="00790073"/>
    <w:rsid w:val="00790B0E"/>
    <w:rsid w:val="00797FA5"/>
    <w:rsid w:val="007A3609"/>
    <w:rsid w:val="007A60D6"/>
    <w:rsid w:val="007B17B7"/>
    <w:rsid w:val="007B26EF"/>
    <w:rsid w:val="007B6648"/>
    <w:rsid w:val="007C1365"/>
    <w:rsid w:val="007C2894"/>
    <w:rsid w:val="007C5E78"/>
    <w:rsid w:val="007D1291"/>
    <w:rsid w:val="007D199E"/>
    <w:rsid w:val="007D2A6B"/>
    <w:rsid w:val="007D2DB7"/>
    <w:rsid w:val="007D3056"/>
    <w:rsid w:val="007D48FD"/>
    <w:rsid w:val="007D52F0"/>
    <w:rsid w:val="007D7058"/>
    <w:rsid w:val="007D7C5F"/>
    <w:rsid w:val="007E1609"/>
    <w:rsid w:val="007E3517"/>
    <w:rsid w:val="007E484B"/>
    <w:rsid w:val="007E5423"/>
    <w:rsid w:val="007E6CA1"/>
    <w:rsid w:val="007E755F"/>
    <w:rsid w:val="007E784A"/>
    <w:rsid w:val="007E7BD4"/>
    <w:rsid w:val="007F05BB"/>
    <w:rsid w:val="007F1429"/>
    <w:rsid w:val="007F3399"/>
    <w:rsid w:val="007F3ED6"/>
    <w:rsid w:val="007F57BC"/>
    <w:rsid w:val="00804540"/>
    <w:rsid w:val="00805D4F"/>
    <w:rsid w:val="00817AD2"/>
    <w:rsid w:val="008214E1"/>
    <w:rsid w:val="00823902"/>
    <w:rsid w:val="00826554"/>
    <w:rsid w:val="008301B6"/>
    <w:rsid w:val="00830D1B"/>
    <w:rsid w:val="00832DAF"/>
    <w:rsid w:val="008346B5"/>
    <w:rsid w:val="0083478E"/>
    <w:rsid w:val="008356BB"/>
    <w:rsid w:val="00840329"/>
    <w:rsid w:val="008450EE"/>
    <w:rsid w:val="00845D53"/>
    <w:rsid w:val="00847297"/>
    <w:rsid w:val="008554FD"/>
    <w:rsid w:val="00862EE8"/>
    <w:rsid w:val="008649CF"/>
    <w:rsid w:val="00872933"/>
    <w:rsid w:val="0087296B"/>
    <w:rsid w:val="00874287"/>
    <w:rsid w:val="008746A7"/>
    <w:rsid w:val="00877E66"/>
    <w:rsid w:val="008819FA"/>
    <w:rsid w:val="00881D01"/>
    <w:rsid w:val="00884A09"/>
    <w:rsid w:val="008869DD"/>
    <w:rsid w:val="008876B8"/>
    <w:rsid w:val="008932C2"/>
    <w:rsid w:val="00894594"/>
    <w:rsid w:val="008A0825"/>
    <w:rsid w:val="008A2ADE"/>
    <w:rsid w:val="008A49E2"/>
    <w:rsid w:val="008A6562"/>
    <w:rsid w:val="008A65F3"/>
    <w:rsid w:val="008A7625"/>
    <w:rsid w:val="008B524C"/>
    <w:rsid w:val="008B7D8F"/>
    <w:rsid w:val="008B7EC1"/>
    <w:rsid w:val="008C2574"/>
    <w:rsid w:val="008C5C0E"/>
    <w:rsid w:val="008C78FE"/>
    <w:rsid w:val="008C7BC1"/>
    <w:rsid w:val="008C7C53"/>
    <w:rsid w:val="008C7E75"/>
    <w:rsid w:val="008D0463"/>
    <w:rsid w:val="008D29EA"/>
    <w:rsid w:val="008D38DD"/>
    <w:rsid w:val="008D5E91"/>
    <w:rsid w:val="008D6F1B"/>
    <w:rsid w:val="008E0A4D"/>
    <w:rsid w:val="008E0D2B"/>
    <w:rsid w:val="008E169E"/>
    <w:rsid w:val="008E7907"/>
    <w:rsid w:val="008F0A96"/>
    <w:rsid w:val="008F12E6"/>
    <w:rsid w:val="008F1FE1"/>
    <w:rsid w:val="008F1FE5"/>
    <w:rsid w:val="008F2223"/>
    <w:rsid w:val="008F5B5D"/>
    <w:rsid w:val="008F5DAA"/>
    <w:rsid w:val="00910033"/>
    <w:rsid w:val="00920DD4"/>
    <w:rsid w:val="00926D74"/>
    <w:rsid w:val="0093141F"/>
    <w:rsid w:val="0094094F"/>
    <w:rsid w:val="0094203B"/>
    <w:rsid w:val="00942D8E"/>
    <w:rsid w:val="00951043"/>
    <w:rsid w:val="00955320"/>
    <w:rsid w:val="009569FE"/>
    <w:rsid w:val="00960590"/>
    <w:rsid w:val="0096274D"/>
    <w:rsid w:val="00962BD6"/>
    <w:rsid w:val="009650DB"/>
    <w:rsid w:val="00965720"/>
    <w:rsid w:val="00967F96"/>
    <w:rsid w:val="0097018E"/>
    <w:rsid w:val="00971784"/>
    <w:rsid w:val="009724AA"/>
    <w:rsid w:val="00972553"/>
    <w:rsid w:val="0097464F"/>
    <w:rsid w:val="00976D62"/>
    <w:rsid w:val="00982935"/>
    <w:rsid w:val="009928FD"/>
    <w:rsid w:val="00994263"/>
    <w:rsid w:val="0099491B"/>
    <w:rsid w:val="00994E62"/>
    <w:rsid w:val="00995859"/>
    <w:rsid w:val="009A373E"/>
    <w:rsid w:val="009B47DC"/>
    <w:rsid w:val="009B4981"/>
    <w:rsid w:val="009B52F0"/>
    <w:rsid w:val="009C4C4A"/>
    <w:rsid w:val="009C534E"/>
    <w:rsid w:val="009C68D9"/>
    <w:rsid w:val="009D7B08"/>
    <w:rsid w:val="009E048E"/>
    <w:rsid w:val="009E328F"/>
    <w:rsid w:val="009E564C"/>
    <w:rsid w:val="009F16E4"/>
    <w:rsid w:val="009F1FA6"/>
    <w:rsid w:val="009F3F5C"/>
    <w:rsid w:val="009F66B3"/>
    <w:rsid w:val="00A03CE8"/>
    <w:rsid w:val="00A04A63"/>
    <w:rsid w:val="00A06465"/>
    <w:rsid w:val="00A127BF"/>
    <w:rsid w:val="00A12CE5"/>
    <w:rsid w:val="00A13BDE"/>
    <w:rsid w:val="00A15330"/>
    <w:rsid w:val="00A1721A"/>
    <w:rsid w:val="00A2715D"/>
    <w:rsid w:val="00A3228F"/>
    <w:rsid w:val="00A34837"/>
    <w:rsid w:val="00A34D7D"/>
    <w:rsid w:val="00A41DD4"/>
    <w:rsid w:val="00A42A45"/>
    <w:rsid w:val="00A43A55"/>
    <w:rsid w:val="00A44404"/>
    <w:rsid w:val="00A44CF2"/>
    <w:rsid w:val="00A4527D"/>
    <w:rsid w:val="00A47AA7"/>
    <w:rsid w:val="00A55B9F"/>
    <w:rsid w:val="00A61C66"/>
    <w:rsid w:val="00A652CC"/>
    <w:rsid w:val="00A653B7"/>
    <w:rsid w:val="00A674F5"/>
    <w:rsid w:val="00A71EDB"/>
    <w:rsid w:val="00A726BF"/>
    <w:rsid w:val="00A77DC8"/>
    <w:rsid w:val="00A805A2"/>
    <w:rsid w:val="00A80DA9"/>
    <w:rsid w:val="00A875A1"/>
    <w:rsid w:val="00A91345"/>
    <w:rsid w:val="00A91557"/>
    <w:rsid w:val="00A950FC"/>
    <w:rsid w:val="00A97282"/>
    <w:rsid w:val="00AB1B30"/>
    <w:rsid w:val="00AB1CDA"/>
    <w:rsid w:val="00AB22BE"/>
    <w:rsid w:val="00AB55E8"/>
    <w:rsid w:val="00AB5654"/>
    <w:rsid w:val="00AB7C7E"/>
    <w:rsid w:val="00AC098F"/>
    <w:rsid w:val="00AC3CF5"/>
    <w:rsid w:val="00AC714E"/>
    <w:rsid w:val="00AD170F"/>
    <w:rsid w:val="00AD4230"/>
    <w:rsid w:val="00AD49FA"/>
    <w:rsid w:val="00AE100B"/>
    <w:rsid w:val="00AE22D4"/>
    <w:rsid w:val="00AE40A4"/>
    <w:rsid w:val="00AE7B11"/>
    <w:rsid w:val="00AF039D"/>
    <w:rsid w:val="00AF0502"/>
    <w:rsid w:val="00AF3470"/>
    <w:rsid w:val="00AF44F7"/>
    <w:rsid w:val="00AF4E9A"/>
    <w:rsid w:val="00B00ECC"/>
    <w:rsid w:val="00B051E8"/>
    <w:rsid w:val="00B122EF"/>
    <w:rsid w:val="00B12BCD"/>
    <w:rsid w:val="00B12E41"/>
    <w:rsid w:val="00B13ED7"/>
    <w:rsid w:val="00B21C74"/>
    <w:rsid w:val="00B322B3"/>
    <w:rsid w:val="00B3242B"/>
    <w:rsid w:val="00B33C24"/>
    <w:rsid w:val="00B3428D"/>
    <w:rsid w:val="00B42D7F"/>
    <w:rsid w:val="00B44A48"/>
    <w:rsid w:val="00B45BB6"/>
    <w:rsid w:val="00B460D0"/>
    <w:rsid w:val="00B46A83"/>
    <w:rsid w:val="00B519AD"/>
    <w:rsid w:val="00B5399A"/>
    <w:rsid w:val="00B556FC"/>
    <w:rsid w:val="00B6205D"/>
    <w:rsid w:val="00B72362"/>
    <w:rsid w:val="00B7465D"/>
    <w:rsid w:val="00B81038"/>
    <w:rsid w:val="00B83193"/>
    <w:rsid w:val="00B852B8"/>
    <w:rsid w:val="00B86F08"/>
    <w:rsid w:val="00B93ED5"/>
    <w:rsid w:val="00BA0581"/>
    <w:rsid w:val="00BA25C6"/>
    <w:rsid w:val="00BA3498"/>
    <w:rsid w:val="00BA4E91"/>
    <w:rsid w:val="00BA5C71"/>
    <w:rsid w:val="00BB3DD7"/>
    <w:rsid w:val="00BB534D"/>
    <w:rsid w:val="00BC136C"/>
    <w:rsid w:val="00BC3400"/>
    <w:rsid w:val="00BC6113"/>
    <w:rsid w:val="00BD017F"/>
    <w:rsid w:val="00BD4CA6"/>
    <w:rsid w:val="00BD4E01"/>
    <w:rsid w:val="00BE0C1D"/>
    <w:rsid w:val="00BE0DFB"/>
    <w:rsid w:val="00BE19A8"/>
    <w:rsid w:val="00BE27E6"/>
    <w:rsid w:val="00BE30B9"/>
    <w:rsid w:val="00BE3396"/>
    <w:rsid w:val="00BE704F"/>
    <w:rsid w:val="00BF70E9"/>
    <w:rsid w:val="00BF7CB4"/>
    <w:rsid w:val="00C024DA"/>
    <w:rsid w:val="00C040A1"/>
    <w:rsid w:val="00C06F9B"/>
    <w:rsid w:val="00C11A32"/>
    <w:rsid w:val="00C1364B"/>
    <w:rsid w:val="00C1449D"/>
    <w:rsid w:val="00C14E24"/>
    <w:rsid w:val="00C152D3"/>
    <w:rsid w:val="00C16626"/>
    <w:rsid w:val="00C219D1"/>
    <w:rsid w:val="00C227E9"/>
    <w:rsid w:val="00C251B6"/>
    <w:rsid w:val="00C25B46"/>
    <w:rsid w:val="00C30E70"/>
    <w:rsid w:val="00C328E6"/>
    <w:rsid w:val="00C35C43"/>
    <w:rsid w:val="00C36F53"/>
    <w:rsid w:val="00C402CD"/>
    <w:rsid w:val="00C465E4"/>
    <w:rsid w:val="00C55CD6"/>
    <w:rsid w:val="00C6535D"/>
    <w:rsid w:val="00C66B4E"/>
    <w:rsid w:val="00C6726F"/>
    <w:rsid w:val="00C677AA"/>
    <w:rsid w:val="00C7135E"/>
    <w:rsid w:val="00C71BE7"/>
    <w:rsid w:val="00C753BF"/>
    <w:rsid w:val="00C766F6"/>
    <w:rsid w:val="00C801E2"/>
    <w:rsid w:val="00C80B3B"/>
    <w:rsid w:val="00C8125D"/>
    <w:rsid w:val="00C830C7"/>
    <w:rsid w:val="00C85A9C"/>
    <w:rsid w:val="00C914F2"/>
    <w:rsid w:val="00C958C3"/>
    <w:rsid w:val="00CA033E"/>
    <w:rsid w:val="00CA33B9"/>
    <w:rsid w:val="00CA61F9"/>
    <w:rsid w:val="00CB335E"/>
    <w:rsid w:val="00CB503A"/>
    <w:rsid w:val="00CB6EDD"/>
    <w:rsid w:val="00CC15C0"/>
    <w:rsid w:val="00CC1F32"/>
    <w:rsid w:val="00CC4A99"/>
    <w:rsid w:val="00CD3353"/>
    <w:rsid w:val="00CD3CFA"/>
    <w:rsid w:val="00CD622F"/>
    <w:rsid w:val="00CE05D8"/>
    <w:rsid w:val="00CE13AA"/>
    <w:rsid w:val="00CE2DD9"/>
    <w:rsid w:val="00CE5539"/>
    <w:rsid w:val="00CE564D"/>
    <w:rsid w:val="00CE59ED"/>
    <w:rsid w:val="00CE6E10"/>
    <w:rsid w:val="00CE76B8"/>
    <w:rsid w:val="00CF0E62"/>
    <w:rsid w:val="00D039B2"/>
    <w:rsid w:val="00D05A3F"/>
    <w:rsid w:val="00D06247"/>
    <w:rsid w:val="00D077AD"/>
    <w:rsid w:val="00D102C3"/>
    <w:rsid w:val="00D14D1A"/>
    <w:rsid w:val="00D15C5B"/>
    <w:rsid w:val="00D16330"/>
    <w:rsid w:val="00D1742A"/>
    <w:rsid w:val="00D207BD"/>
    <w:rsid w:val="00D236D8"/>
    <w:rsid w:val="00D25CE7"/>
    <w:rsid w:val="00D3257A"/>
    <w:rsid w:val="00D33B8F"/>
    <w:rsid w:val="00D440AE"/>
    <w:rsid w:val="00D44E27"/>
    <w:rsid w:val="00D468DF"/>
    <w:rsid w:val="00D46910"/>
    <w:rsid w:val="00D46CC2"/>
    <w:rsid w:val="00D501E8"/>
    <w:rsid w:val="00D50368"/>
    <w:rsid w:val="00D523CB"/>
    <w:rsid w:val="00D54C84"/>
    <w:rsid w:val="00D54CB8"/>
    <w:rsid w:val="00D559DC"/>
    <w:rsid w:val="00D60CE4"/>
    <w:rsid w:val="00D641E2"/>
    <w:rsid w:val="00D6450B"/>
    <w:rsid w:val="00D657F8"/>
    <w:rsid w:val="00D65ADC"/>
    <w:rsid w:val="00D67540"/>
    <w:rsid w:val="00D709C1"/>
    <w:rsid w:val="00D744E9"/>
    <w:rsid w:val="00D75DFE"/>
    <w:rsid w:val="00D83853"/>
    <w:rsid w:val="00D83D56"/>
    <w:rsid w:val="00D906C4"/>
    <w:rsid w:val="00D91874"/>
    <w:rsid w:val="00D9249F"/>
    <w:rsid w:val="00D96F69"/>
    <w:rsid w:val="00D97A22"/>
    <w:rsid w:val="00DA0912"/>
    <w:rsid w:val="00DA193F"/>
    <w:rsid w:val="00DA28A6"/>
    <w:rsid w:val="00DA5BF6"/>
    <w:rsid w:val="00DB00CB"/>
    <w:rsid w:val="00DB014B"/>
    <w:rsid w:val="00DB033A"/>
    <w:rsid w:val="00DB0AC2"/>
    <w:rsid w:val="00DB75DC"/>
    <w:rsid w:val="00DC0132"/>
    <w:rsid w:val="00DC0C40"/>
    <w:rsid w:val="00DC23E2"/>
    <w:rsid w:val="00DC6E1D"/>
    <w:rsid w:val="00DC6E32"/>
    <w:rsid w:val="00DD4C36"/>
    <w:rsid w:val="00DD6DEA"/>
    <w:rsid w:val="00DD6F7C"/>
    <w:rsid w:val="00DE41CB"/>
    <w:rsid w:val="00DE5059"/>
    <w:rsid w:val="00DF0197"/>
    <w:rsid w:val="00DF0433"/>
    <w:rsid w:val="00DF3C0B"/>
    <w:rsid w:val="00DF6416"/>
    <w:rsid w:val="00DF722F"/>
    <w:rsid w:val="00E213CF"/>
    <w:rsid w:val="00E24A86"/>
    <w:rsid w:val="00E31075"/>
    <w:rsid w:val="00E3375B"/>
    <w:rsid w:val="00E354ED"/>
    <w:rsid w:val="00E36408"/>
    <w:rsid w:val="00E4371B"/>
    <w:rsid w:val="00E44704"/>
    <w:rsid w:val="00E46B5E"/>
    <w:rsid w:val="00E50569"/>
    <w:rsid w:val="00E605D9"/>
    <w:rsid w:val="00E71E6C"/>
    <w:rsid w:val="00E72290"/>
    <w:rsid w:val="00E72D48"/>
    <w:rsid w:val="00E8528A"/>
    <w:rsid w:val="00E87D82"/>
    <w:rsid w:val="00E90AA1"/>
    <w:rsid w:val="00E9113E"/>
    <w:rsid w:val="00E91426"/>
    <w:rsid w:val="00E91910"/>
    <w:rsid w:val="00E91D8F"/>
    <w:rsid w:val="00E92BEA"/>
    <w:rsid w:val="00E94A8E"/>
    <w:rsid w:val="00E950FB"/>
    <w:rsid w:val="00E96767"/>
    <w:rsid w:val="00EA30C3"/>
    <w:rsid w:val="00EA33DF"/>
    <w:rsid w:val="00EA7BD6"/>
    <w:rsid w:val="00EB01F2"/>
    <w:rsid w:val="00EB0CCB"/>
    <w:rsid w:val="00EB478D"/>
    <w:rsid w:val="00EB6A5C"/>
    <w:rsid w:val="00EB7DAC"/>
    <w:rsid w:val="00EC02EF"/>
    <w:rsid w:val="00EC2511"/>
    <w:rsid w:val="00EC60B6"/>
    <w:rsid w:val="00EC6BB5"/>
    <w:rsid w:val="00EC712D"/>
    <w:rsid w:val="00EC7E7A"/>
    <w:rsid w:val="00ED25F5"/>
    <w:rsid w:val="00ED3368"/>
    <w:rsid w:val="00ED3773"/>
    <w:rsid w:val="00ED3EA0"/>
    <w:rsid w:val="00EF053B"/>
    <w:rsid w:val="00EF12E9"/>
    <w:rsid w:val="00EF2286"/>
    <w:rsid w:val="00EF23D5"/>
    <w:rsid w:val="00EF23DB"/>
    <w:rsid w:val="00EF4E50"/>
    <w:rsid w:val="00EF735D"/>
    <w:rsid w:val="00F026F1"/>
    <w:rsid w:val="00F02838"/>
    <w:rsid w:val="00F06157"/>
    <w:rsid w:val="00F116A8"/>
    <w:rsid w:val="00F1673C"/>
    <w:rsid w:val="00F20480"/>
    <w:rsid w:val="00F21775"/>
    <w:rsid w:val="00F21977"/>
    <w:rsid w:val="00F237AF"/>
    <w:rsid w:val="00F24336"/>
    <w:rsid w:val="00F244CA"/>
    <w:rsid w:val="00F2455F"/>
    <w:rsid w:val="00F27462"/>
    <w:rsid w:val="00F318EE"/>
    <w:rsid w:val="00F32FA3"/>
    <w:rsid w:val="00F34364"/>
    <w:rsid w:val="00F34517"/>
    <w:rsid w:val="00F41058"/>
    <w:rsid w:val="00F41861"/>
    <w:rsid w:val="00F43600"/>
    <w:rsid w:val="00F4390B"/>
    <w:rsid w:val="00F4484F"/>
    <w:rsid w:val="00F448EB"/>
    <w:rsid w:val="00F535E6"/>
    <w:rsid w:val="00F571F4"/>
    <w:rsid w:val="00F61318"/>
    <w:rsid w:val="00F62507"/>
    <w:rsid w:val="00F63262"/>
    <w:rsid w:val="00F63FFC"/>
    <w:rsid w:val="00F661C5"/>
    <w:rsid w:val="00F70C66"/>
    <w:rsid w:val="00F70F07"/>
    <w:rsid w:val="00F74EE2"/>
    <w:rsid w:val="00F803D6"/>
    <w:rsid w:val="00F80472"/>
    <w:rsid w:val="00F837B7"/>
    <w:rsid w:val="00F846D8"/>
    <w:rsid w:val="00F8561E"/>
    <w:rsid w:val="00F878EC"/>
    <w:rsid w:val="00F92373"/>
    <w:rsid w:val="00F95207"/>
    <w:rsid w:val="00FA0EE6"/>
    <w:rsid w:val="00FA21AD"/>
    <w:rsid w:val="00FA25A6"/>
    <w:rsid w:val="00FB5E26"/>
    <w:rsid w:val="00FC12FF"/>
    <w:rsid w:val="00FC3A35"/>
    <w:rsid w:val="00FC4CF9"/>
    <w:rsid w:val="00FC730A"/>
    <w:rsid w:val="00FD1D1D"/>
    <w:rsid w:val="00FD2F31"/>
    <w:rsid w:val="00FD3E59"/>
    <w:rsid w:val="00FE239E"/>
    <w:rsid w:val="00FE283A"/>
    <w:rsid w:val="00FE2885"/>
    <w:rsid w:val="00FE51F7"/>
    <w:rsid w:val="00FF396E"/>
    <w:rsid w:val="00FF49DC"/>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7120050"/>
  <w15:docId w15:val="{06F1C304-76C1-4736-90CA-F5410D734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heading 7"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24336"/>
    <w:pPr>
      <w:spacing w:after="160" w:line="320" w:lineRule="atLeast"/>
      <w:jc w:val="both"/>
    </w:pPr>
    <w:rPr>
      <w:rFonts w:ascii="MetaBook-Roman" w:eastAsia="Times" w:hAnsi="MetaBook-Roman"/>
    </w:rPr>
  </w:style>
  <w:style w:type="paragraph" w:styleId="berschrift1">
    <w:name w:val="heading 1"/>
    <w:basedOn w:val="Standard"/>
    <w:next w:val="Standard"/>
    <w:qFormat/>
    <w:rsid w:val="00F24336"/>
    <w:pPr>
      <w:keepNext/>
      <w:numPr>
        <w:numId w:val="1"/>
      </w:numPr>
      <w:spacing w:after="500"/>
      <w:outlineLvl w:val="0"/>
    </w:pPr>
    <w:rPr>
      <w:rFonts w:ascii="MetaBold-Roman" w:hAnsi="MetaBold-Roman"/>
      <w:sz w:val="34"/>
    </w:rPr>
  </w:style>
  <w:style w:type="paragraph" w:styleId="berschrift2">
    <w:name w:val="heading 2"/>
    <w:basedOn w:val="Standard"/>
    <w:next w:val="Standard"/>
    <w:qFormat/>
    <w:rsid w:val="00B40B75"/>
    <w:pPr>
      <w:keepNext/>
      <w:spacing w:before="240" w:after="60"/>
      <w:outlineLvl w:val="1"/>
    </w:pPr>
    <w:rPr>
      <w:rFonts w:ascii="Arial" w:hAnsi="Arial"/>
      <w:b/>
      <w:i/>
      <w:sz w:val="28"/>
      <w:szCs w:val="28"/>
    </w:rPr>
  </w:style>
  <w:style w:type="paragraph" w:styleId="berschrift3">
    <w:name w:val="heading 3"/>
    <w:basedOn w:val="Standard"/>
    <w:next w:val="Standard"/>
    <w:link w:val="berschrift3Zchn"/>
    <w:rsid w:val="002E7463"/>
    <w:pPr>
      <w:keepNext/>
      <w:keepLines/>
      <w:spacing w:before="40" w:after="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qFormat/>
    <w:rsid w:val="00B40B75"/>
    <w:pPr>
      <w:keepNext/>
      <w:spacing w:before="240" w:after="60"/>
      <w:outlineLvl w:val="3"/>
    </w:pPr>
    <w:rPr>
      <w:rFonts w:ascii="Times New Roman" w:hAnsi="Times New Roman"/>
      <w:b/>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53687"/>
    <w:pPr>
      <w:spacing w:after="0" w:line="240" w:lineRule="auto"/>
    </w:pPr>
    <w:rPr>
      <w:rFonts w:ascii="Lucida Grande" w:hAnsi="Lucida Grande"/>
      <w:sz w:val="18"/>
      <w:szCs w:val="18"/>
    </w:rPr>
  </w:style>
  <w:style w:type="character" w:customStyle="1" w:styleId="SprechblasentextZeichen">
    <w:name w:val="Sprechblasentext Zeichen"/>
    <w:basedOn w:val="Absatz-Standardschriftart"/>
    <w:uiPriority w:val="99"/>
    <w:semiHidden/>
    <w:rsid w:val="000641BE"/>
    <w:rPr>
      <w:rFonts w:ascii="Lucida Grande" w:hAnsi="Lucida Grande"/>
      <w:sz w:val="18"/>
      <w:szCs w:val="18"/>
    </w:rPr>
  </w:style>
  <w:style w:type="character" w:customStyle="1" w:styleId="Absatz-Standardschriftart1">
    <w:name w:val="Absatz-Standardschriftart1"/>
    <w:rsid w:val="00F24336"/>
  </w:style>
  <w:style w:type="character" w:customStyle="1" w:styleId="WW-Absatz-Standardschriftart">
    <w:name w:val="WW-Absatz-Standardschriftart"/>
    <w:rsid w:val="00F24336"/>
  </w:style>
  <w:style w:type="character" w:customStyle="1" w:styleId="WW-Absatz-Standardschriftart1">
    <w:name w:val="WW-Absatz-Standardschriftart1"/>
    <w:rsid w:val="00F24336"/>
  </w:style>
  <w:style w:type="character" w:customStyle="1" w:styleId="WW-Absatz-Standardschriftart11">
    <w:name w:val="WW-Absatz-Standardschriftart11"/>
    <w:rsid w:val="00F24336"/>
  </w:style>
  <w:style w:type="character" w:customStyle="1" w:styleId="WW-Absatz-Standardschriftart111">
    <w:name w:val="WW-Absatz-Standardschriftart111"/>
    <w:rsid w:val="00F24336"/>
  </w:style>
  <w:style w:type="character" w:customStyle="1" w:styleId="WW-Absatz-Standardschriftart1111">
    <w:name w:val="WW-Absatz-Standardschriftart1111"/>
    <w:rsid w:val="00F24336"/>
  </w:style>
  <w:style w:type="character" w:customStyle="1" w:styleId="WW-Absatz-Standardschriftart11111">
    <w:name w:val="WW-Absatz-Standardschriftart11111"/>
    <w:rsid w:val="00F24336"/>
  </w:style>
  <w:style w:type="character" w:customStyle="1" w:styleId="WW8Num1z0">
    <w:name w:val="WW8Num1z0"/>
    <w:rsid w:val="00F24336"/>
    <w:rPr>
      <w:rFonts w:ascii="Wingdings" w:hAnsi="Wingdings"/>
      <w:sz w:val="24"/>
    </w:rPr>
  </w:style>
  <w:style w:type="character" w:customStyle="1" w:styleId="WW8Num2z0">
    <w:name w:val="WW8Num2z0"/>
    <w:rsid w:val="00F24336"/>
    <w:rPr>
      <w:rFonts w:ascii="Wingdings" w:hAnsi="Wingdings"/>
      <w:sz w:val="24"/>
    </w:rPr>
  </w:style>
  <w:style w:type="character" w:customStyle="1" w:styleId="WW-Absatz-Standardschriftart111111">
    <w:name w:val="WW-Absatz-Standardschriftart111111"/>
    <w:rsid w:val="00F24336"/>
  </w:style>
  <w:style w:type="character" w:customStyle="1" w:styleId="WW-Kommentarzeichen">
    <w:name w:val="WW-Kommentarzeichen"/>
    <w:basedOn w:val="WW-Absatz-Standardschriftart111"/>
    <w:rsid w:val="00F24336"/>
    <w:rPr>
      <w:sz w:val="16"/>
      <w:szCs w:val="16"/>
    </w:rPr>
  </w:style>
  <w:style w:type="paragraph" w:customStyle="1" w:styleId="berschrift">
    <w:name w:val="Überschrift"/>
    <w:basedOn w:val="Standard"/>
    <w:next w:val="Textkrper"/>
    <w:rsid w:val="00F24336"/>
    <w:pPr>
      <w:keepNext/>
      <w:spacing w:before="240" w:after="120"/>
    </w:pPr>
    <w:rPr>
      <w:rFonts w:eastAsia="Hiragino Mincho Pro W3" w:cs="Lucida Grande"/>
      <w:sz w:val="28"/>
      <w:szCs w:val="28"/>
    </w:rPr>
  </w:style>
  <w:style w:type="paragraph" w:styleId="Textkrper">
    <w:name w:val="Body Text"/>
    <w:basedOn w:val="Standard"/>
    <w:link w:val="TextkrperZchn"/>
    <w:rsid w:val="00F24336"/>
    <w:rPr>
      <w:i/>
    </w:rPr>
  </w:style>
  <w:style w:type="paragraph" w:styleId="Liste">
    <w:name w:val="List"/>
    <w:basedOn w:val="Textkrper"/>
    <w:rsid w:val="00F24336"/>
    <w:rPr>
      <w:rFonts w:cs="Lucida Grande"/>
    </w:rPr>
  </w:style>
  <w:style w:type="paragraph" w:styleId="Beschriftung">
    <w:name w:val="caption"/>
    <w:basedOn w:val="Standard"/>
    <w:qFormat/>
    <w:rsid w:val="00F24336"/>
    <w:pPr>
      <w:suppressLineNumbers/>
      <w:spacing w:before="120" w:after="120"/>
    </w:pPr>
    <w:rPr>
      <w:rFonts w:cs="Lucida Grande"/>
      <w:i/>
      <w:iCs/>
    </w:rPr>
  </w:style>
  <w:style w:type="paragraph" w:customStyle="1" w:styleId="Verzeichnis">
    <w:name w:val="Verzeichnis"/>
    <w:basedOn w:val="Standard"/>
    <w:rsid w:val="00F24336"/>
    <w:pPr>
      <w:suppressLineNumbers/>
    </w:pPr>
    <w:rPr>
      <w:rFonts w:cs="Lucida Grande"/>
    </w:rPr>
  </w:style>
  <w:style w:type="paragraph" w:customStyle="1" w:styleId="WW-berschrift">
    <w:name w:val="WW-Überschrift"/>
    <w:basedOn w:val="Standard"/>
    <w:next w:val="Textkrper"/>
    <w:rsid w:val="00F24336"/>
    <w:pPr>
      <w:keepNext/>
      <w:spacing w:before="240" w:after="120"/>
    </w:pPr>
    <w:rPr>
      <w:rFonts w:eastAsia="Hiragino Mincho Pro W3" w:cs="Lucida Grande"/>
      <w:sz w:val="28"/>
      <w:szCs w:val="28"/>
    </w:rPr>
  </w:style>
  <w:style w:type="paragraph" w:customStyle="1" w:styleId="WW-Beschriftung">
    <w:name w:val="WW-Beschriftung"/>
    <w:basedOn w:val="Standard"/>
    <w:rsid w:val="00F24336"/>
    <w:pPr>
      <w:suppressLineNumbers/>
      <w:spacing w:before="120" w:after="120"/>
    </w:pPr>
    <w:rPr>
      <w:rFonts w:cs="Lucida Grande"/>
      <w:i/>
      <w:iCs/>
    </w:rPr>
  </w:style>
  <w:style w:type="paragraph" w:customStyle="1" w:styleId="WW-Verzeichnis">
    <w:name w:val="WW-Verzeichnis"/>
    <w:basedOn w:val="Standard"/>
    <w:rsid w:val="00F24336"/>
    <w:pPr>
      <w:suppressLineNumbers/>
    </w:pPr>
    <w:rPr>
      <w:rFonts w:cs="Lucida Grande"/>
    </w:rPr>
  </w:style>
  <w:style w:type="paragraph" w:customStyle="1" w:styleId="WW-berschrift1">
    <w:name w:val="WW-Überschrift1"/>
    <w:basedOn w:val="Standard"/>
    <w:next w:val="Textkrper"/>
    <w:rsid w:val="00F24336"/>
    <w:pPr>
      <w:keepNext/>
      <w:spacing w:before="240" w:after="120"/>
    </w:pPr>
    <w:rPr>
      <w:rFonts w:eastAsia="Hiragino Mincho Pro W3" w:cs="Lucida Grande"/>
      <w:sz w:val="28"/>
      <w:szCs w:val="28"/>
    </w:rPr>
  </w:style>
  <w:style w:type="paragraph" w:customStyle="1" w:styleId="WW-Beschriftung1">
    <w:name w:val="WW-Beschriftung1"/>
    <w:basedOn w:val="Standard"/>
    <w:rsid w:val="00F24336"/>
    <w:pPr>
      <w:suppressLineNumbers/>
      <w:spacing w:before="120" w:after="120"/>
    </w:pPr>
    <w:rPr>
      <w:rFonts w:cs="Lucida Grande"/>
      <w:i/>
      <w:iCs/>
    </w:rPr>
  </w:style>
  <w:style w:type="paragraph" w:customStyle="1" w:styleId="WW-Verzeichnis1">
    <w:name w:val="WW-Verzeichnis1"/>
    <w:basedOn w:val="Standard"/>
    <w:rsid w:val="00F24336"/>
    <w:pPr>
      <w:suppressLineNumbers/>
    </w:pPr>
    <w:rPr>
      <w:rFonts w:cs="Lucida Grande"/>
    </w:rPr>
  </w:style>
  <w:style w:type="paragraph" w:customStyle="1" w:styleId="WW-Beschriftung11">
    <w:name w:val="WW-Beschriftung11"/>
    <w:basedOn w:val="Standard"/>
    <w:rsid w:val="00F24336"/>
    <w:pPr>
      <w:suppressLineNumbers/>
      <w:spacing w:before="120" w:after="120"/>
    </w:pPr>
    <w:rPr>
      <w:rFonts w:cs="Lucida Grande"/>
      <w:i/>
      <w:iCs/>
    </w:rPr>
  </w:style>
  <w:style w:type="paragraph" w:customStyle="1" w:styleId="WW-Verzeichnis11">
    <w:name w:val="WW-Verzeichnis11"/>
    <w:basedOn w:val="Standard"/>
    <w:rsid w:val="00F24336"/>
    <w:pPr>
      <w:suppressLineNumbers/>
    </w:pPr>
    <w:rPr>
      <w:rFonts w:cs="Lucida Grande"/>
    </w:rPr>
  </w:style>
  <w:style w:type="paragraph" w:customStyle="1" w:styleId="WW-berschrift11">
    <w:name w:val="WW-Überschrift11"/>
    <w:basedOn w:val="Standard"/>
    <w:next w:val="Textkrper"/>
    <w:rsid w:val="00F24336"/>
    <w:pPr>
      <w:keepNext/>
      <w:spacing w:before="240" w:after="120"/>
    </w:pPr>
    <w:rPr>
      <w:rFonts w:ascii="Arial" w:eastAsia="Hiragino Mincho Pro W3" w:hAnsi="Arial" w:cs="Lucida Grande"/>
      <w:sz w:val="28"/>
      <w:szCs w:val="28"/>
    </w:rPr>
  </w:style>
  <w:style w:type="paragraph" w:customStyle="1" w:styleId="WW-berschrift111">
    <w:name w:val="WW-Überschrift111"/>
    <w:basedOn w:val="Standard"/>
    <w:next w:val="Textkrper"/>
    <w:rsid w:val="00F24336"/>
    <w:pPr>
      <w:keepNext/>
      <w:spacing w:before="240" w:after="120"/>
    </w:pPr>
    <w:rPr>
      <w:rFonts w:eastAsia="Hiragino Mincho Pro W3" w:cs="Lucida Grande"/>
      <w:sz w:val="28"/>
      <w:szCs w:val="28"/>
    </w:rPr>
  </w:style>
  <w:style w:type="paragraph" w:customStyle="1" w:styleId="WW-Beschriftung111">
    <w:name w:val="WW-Beschriftung111"/>
    <w:basedOn w:val="Standard"/>
    <w:rsid w:val="00F24336"/>
    <w:pPr>
      <w:suppressLineNumbers/>
      <w:spacing w:before="120" w:after="120"/>
    </w:pPr>
    <w:rPr>
      <w:rFonts w:cs="Lucida Grande"/>
      <w:i/>
      <w:iCs/>
    </w:rPr>
  </w:style>
  <w:style w:type="paragraph" w:customStyle="1" w:styleId="WW-Verzeichnis111">
    <w:name w:val="WW-Verzeichnis111"/>
    <w:basedOn w:val="Standard"/>
    <w:rsid w:val="00F24336"/>
    <w:pPr>
      <w:suppressLineNumbers/>
    </w:pPr>
    <w:rPr>
      <w:rFonts w:cs="Lucida Grande"/>
    </w:rPr>
  </w:style>
  <w:style w:type="paragraph" w:customStyle="1" w:styleId="WW-Beschriftung1111">
    <w:name w:val="WW-Beschriftung1111"/>
    <w:basedOn w:val="Standard"/>
    <w:rsid w:val="00F24336"/>
    <w:pPr>
      <w:suppressLineNumbers/>
      <w:spacing w:before="120" w:after="120"/>
    </w:pPr>
    <w:rPr>
      <w:rFonts w:cs="Lucida Grande"/>
      <w:i/>
      <w:iCs/>
    </w:rPr>
  </w:style>
  <w:style w:type="paragraph" w:customStyle="1" w:styleId="WW-Verzeichnis1111">
    <w:name w:val="WW-Verzeichnis1111"/>
    <w:basedOn w:val="Standard"/>
    <w:rsid w:val="00F24336"/>
    <w:pPr>
      <w:suppressLineNumbers/>
    </w:pPr>
    <w:rPr>
      <w:rFonts w:cs="Lucida Grande"/>
    </w:rPr>
  </w:style>
  <w:style w:type="paragraph" w:customStyle="1" w:styleId="WW-berschrift1111">
    <w:name w:val="WW-Überschrift1111"/>
    <w:basedOn w:val="Standard"/>
    <w:next w:val="Textkrper"/>
    <w:rsid w:val="00F24336"/>
    <w:pPr>
      <w:keepNext/>
      <w:spacing w:before="240" w:after="120"/>
    </w:pPr>
    <w:rPr>
      <w:rFonts w:ascii="Arial" w:eastAsia="Hiragino Mincho Pro W3" w:hAnsi="Arial" w:cs="Lucida Grande"/>
      <w:sz w:val="28"/>
      <w:szCs w:val="28"/>
    </w:rPr>
  </w:style>
  <w:style w:type="paragraph" w:customStyle="1" w:styleId="WW-Beschriftung11111">
    <w:name w:val="WW-Beschriftung11111"/>
    <w:basedOn w:val="Standard"/>
    <w:rsid w:val="00F24336"/>
    <w:pPr>
      <w:suppressLineNumbers/>
      <w:spacing w:before="120" w:after="120"/>
    </w:pPr>
    <w:rPr>
      <w:rFonts w:cs="Lucida Grande"/>
      <w:i/>
      <w:iCs/>
    </w:rPr>
  </w:style>
  <w:style w:type="paragraph" w:customStyle="1" w:styleId="WW-Verzeichnis11111">
    <w:name w:val="WW-Verzeichnis11111"/>
    <w:basedOn w:val="Standard"/>
    <w:rsid w:val="00F24336"/>
    <w:pPr>
      <w:suppressLineNumbers/>
    </w:pPr>
    <w:rPr>
      <w:rFonts w:cs="Lucida Grande"/>
    </w:rPr>
  </w:style>
  <w:style w:type="paragraph" w:customStyle="1" w:styleId="WW-berschrift11111">
    <w:name w:val="WW-Überschrift11111"/>
    <w:basedOn w:val="Standard"/>
    <w:next w:val="Textkrper"/>
    <w:rsid w:val="00F24336"/>
    <w:pPr>
      <w:keepNext/>
      <w:spacing w:before="240" w:after="120"/>
    </w:pPr>
    <w:rPr>
      <w:rFonts w:ascii="Arial" w:eastAsia="Hiragino Mincho Pro W3" w:hAnsi="Arial" w:cs="Lucida Grande"/>
      <w:sz w:val="28"/>
      <w:szCs w:val="28"/>
    </w:rPr>
  </w:style>
  <w:style w:type="paragraph" w:styleId="Kopfzeile">
    <w:name w:val="header"/>
    <w:basedOn w:val="Standard"/>
    <w:link w:val="KopfzeileZchn"/>
    <w:rsid w:val="00F24336"/>
    <w:pPr>
      <w:tabs>
        <w:tab w:val="center" w:pos="4536"/>
        <w:tab w:val="right" w:pos="9072"/>
      </w:tabs>
    </w:pPr>
  </w:style>
  <w:style w:type="paragraph" w:customStyle="1" w:styleId="Pressemitteilung">
    <w:name w:val="Pressemitteilung"/>
    <w:basedOn w:val="berschrift1"/>
    <w:next w:val="berschrift1"/>
    <w:rsid w:val="00F24336"/>
    <w:pPr>
      <w:spacing w:after="600"/>
    </w:pPr>
    <w:rPr>
      <w:rFonts w:ascii="MetaBook-Roman" w:hAnsi="MetaBook-Roman"/>
      <w:sz w:val="32"/>
    </w:rPr>
  </w:style>
  <w:style w:type="paragraph" w:customStyle="1" w:styleId="Untertitel1">
    <w:name w:val="Untertitel1"/>
    <w:basedOn w:val="berschrift1"/>
    <w:next w:val="Teaser"/>
    <w:rsid w:val="00F24336"/>
    <w:rPr>
      <w:sz w:val="22"/>
    </w:rPr>
  </w:style>
  <w:style w:type="paragraph" w:customStyle="1" w:styleId="Teaser">
    <w:name w:val="Teaser"/>
    <w:basedOn w:val="Standard"/>
    <w:next w:val="Standard"/>
    <w:rsid w:val="00F24336"/>
    <w:rPr>
      <w:rFonts w:ascii="MetaBold-Roman" w:hAnsi="MetaBold-Roman"/>
      <w:b/>
    </w:rPr>
  </w:style>
  <w:style w:type="paragraph" w:styleId="Fuzeile">
    <w:name w:val="footer"/>
    <w:basedOn w:val="Standard"/>
    <w:rsid w:val="00F24336"/>
    <w:pPr>
      <w:tabs>
        <w:tab w:val="center" w:pos="4536"/>
        <w:tab w:val="right" w:pos="9072"/>
      </w:tabs>
    </w:pPr>
  </w:style>
  <w:style w:type="paragraph" w:customStyle="1" w:styleId="WW-Textkrper2">
    <w:name w:val="WW-Textkörper 2"/>
    <w:basedOn w:val="Standard"/>
    <w:rsid w:val="00F24336"/>
    <w:pPr>
      <w:jc w:val="left"/>
    </w:pPr>
    <w:rPr>
      <w:i/>
    </w:rPr>
  </w:style>
  <w:style w:type="paragraph" w:customStyle="1" w:styleId="WW-Textkrper3">
    <w:name w:val="WW-Textkörper 3"/>
    <w:basedOn w:val="Standard"/>
    <w:rsid w:val="00F24336"/>
    <w:pPr>
      <w:spacing w:line="220" w:lineRule="atLeast"/>
    </w:pPr>
    <w:rPr>
      <w:sz w:val="18"/>
    </w:rPr>
  </w:style>
  <w:style w:type="paragraph" w:customStyle="1" w:styleId="Ansprechpartner">
    <w:name w:val="Ansprechpartner"/>
    <w:basedOn w:val="Standard"/>
    <w:rsid w:val="00F24336"/>
    <w:pPr>
      <w:spacing w:after="0" w:line="200" w:lineRule="atLeast"/>
      <w:jc w:val="left"/>
    </w:pPr>
    <w:rPr>
      <w:rFonts w:ascii="MetaBold-Roman" w:hAnsi="MetaBold-Roman"/>
      <w:color w:val="808080"/>
    </w:rPr>
  </w:style>
  <w:style w:type="paragraph" w:customStyle="1" w:styleId="Kontakt">
    <w:name w:val="Kontakt"/>
    <w:basedOn w:val="Standard"/>
    <w:rsid w:val="00F24336"/>
    <w:pPr>
      <w:spacing w:before="40" w:after="0" w:line="200" w:lineRule="atLeast"/>
    </w:pPr>
    <w:rPr>
      <w:color w:val="808080"/>
      <w:sz w:val="18"/>
    </w:rPr>
  </w:style>
  <w:style w:type="paragraph" w:customStyle="1" w:styleId="WW-Blocktext">
    <w:name w:val="WW-Blocktext"/>
    <w:basedOn w:val="Standard"/>
    <w:rsid w:val="00F24336"/>
    <w:pPr>
      <w:spacing w:after="0"/>
      <w:ind w:left="284" w:right="-284"/>
      <w:jc w:val="left"/>
    </w:pPr>
    <w:rPr>
      <w:rFonts w:ascii="Arial" w:eastAsia="Times New Roman" w:hAnsi="Arial"/>
    </w:rPr>
  </w:style>
  <w:style w:type="paragraph" w:customStyle="1" w:styleId="Rahmeninhalt">
    <w:name w:val="Rahmeninhalt"/>
    <w:basedOn w:val="Textkrper"/>
    <w:rsid w:val="00F24336"/>
  </w:style>
  <w:style w:type="paragraph" w:customStyle="1" w:styleId="WW-Rahmeninhalt">
    <w:name w:val="WW-Rahmeninhalt"/>
    <w:basedOn w:val="Textkrper"/>
    <w:rsid w:val="00F24336"/>
  </w:style>
  <w:style w:type="paragraph" w:customStyle="1" w:styleId="WW-Rahmeninhalt1">
    <w:name w:val="WW-Rahmeninhalt1"/>
    <w:basedOn w:val="Textkrper"/>
    <w:rsid w:val="00F24336"/>
  </w:style>
  <w:style w:type="paragraph" w:customStyle="1" w:styleId="WW-Rahmeninhalt11">
    <w:name w:val="WW-Rahmeninhalt11"/>
    <w:basedOn w:val="Textkrper"/>
    <w:rsid w:val="00F24336"/>
  </w:style>
  <w:style w:type="paragraph" w:customStyle="1" w:styleId="WW-Rahmeninhalt111">
    <w:name w:val="WW-Rahmeninhalt111"/>
    <w:basedOn w:val="Textkrper"/>
    <w:rsid w:val="00F24336"/>
  </w:style>
  <w:style w:type="paragraph" w:customStyle="1" w:styleId="WW-Rahmeninhalt1111">
    <w:name w:val="WW-Rahmeninhalt1111"/>
    <w:basedOn w:val="Textkrper"/>
    <w:rsid w:val="00F24336"/>
  </w:style>
  <w:style w:type="paragraph" w:customStyle="1" w:styleId="WW-Rahmeninhalt11111">
    <w:name w:val="WW-Rahmeninhalt11111"/>
    <w:basedOn w:val="Textkrper"/>
    <w:rsid w:val="00F24336"/>
  </w:style>
  <w:style w:type="paragraph" w:customStyle="1" w:styleId="TabellenInhalt">
    <w:name w:val="Tabellen Inhalt"/>
    <w:basedOn w:val="Textkrper"/>
    <w:rsid w:val="00F24336"/>
    <w:pPr>
      <w:suppressLineNumbers/>
    </w:pPr>
  </w:style>
  <w:style w:type="paragraph" w:customStyle="1" w:styleId="WW-TabellenInhalt">
    <w:name w:val="WW-Tabellen Inhalt"/>
    <w:basedOn w:val="Textkrper"/>
    <w:rsid w:val="00F24336"/>
    <w:pPr>
      <w:suppressLineNumbers/>
    </w:pPr>
  </w:style>
  <w:style w:type="paragraph" w:customStyle="1" w:styleId="WW-TabellenInhalt1">
    <w:name w:val="WW-Tabellen Inhalt1"/>
    <w:basedOn w:val="Textkrper"/>
    <w:rsid w:val="00F24336"/>
    <w:pPr>
      <w:suppressLineNumbers/>
    </w:pPr>
  </w:style>
  <w:style w:type="paragraph" w:customStyle="1" w:styleId="WW-TabellenInhalt11">
    <w:name w:val="WW-Tabellen Inhalt11"/>
    <w:basedOn w:val="Textkrper"/>
    <w:rsid w:val="00F24336"/>
    <w:pPr>
      <w:suppressLineNumbers/>
    </w:pPr>
  </w:style>
  <w:style w:type="paragraph" w:customStyle="1" w:styleId="WW-TabellenInhalt111">
    <w:name w:val="WW-Tabellen Inhalt111"/>
    <w:basedOn w:val="Textkrper"/>
    <w:rsid w:val="00F24336"/>
    <w:pPr>
      <w:suppressLineNumbers/>
    </w:pPr>
  </w:style>
  <w:style w:type="paragraph" w:customStyle="1" w:styleId="WW-TabellenInhalt1111">
    <w:name w:val="WW-Tabellen Inhalt1111"/>
    <w:basedOn w:val="Textkrper"/>
    <w:rsid w:val="00F24336"/>
    <w:pPr>
      <w:suppressLineNumbers/>
    </w:pPr>
  </w:style>
  <w:style w:type="paragraph" w:customStyle="1" w:styleId="WW-TabellenInhalt11111">
    <w:name w:val="WW-Tabellen Inhalt11111"/>
    <w:basedOn w:val="Textkrper"/>
    <w:rsid w:val="00F24336"/>
    <w:pPr>
      <w:suppressLineNumbers/>
    </w:pPr>
  </w:style>
  <w:style w:type="paragraph" w:customStyle="1" w:styleId="Tabellenberschrift">
    <w:name w:val="Tabellen Überschrift"/>
    <w:basedOn w:val="TabellenInhalt"/>
    <w:rsid w:val="00F24336"/>
    <w:pPr>
      <w:jc w:val="center"/>
    </w:pPr>
    <w:rPr>
      <w:b/>
      <w:bCs/>
      <w:iCs/>
    </w:rPr>
  </w:style>
  <w:style w:type="paragraph" w:customStyle="1" w:styleId="WW-Tabellenberschrift">
    <w:name w:val="WW-Tabellen Überschrift"/>
    <w:basedOn w:val="WW-TabellenInhalt"/>
    <w:rsid w:val="00F24336"/>
    <w:pPr>
      <w:jc w:val="center"/>
    </w:pPr>
    <w:rPr>
      <w:b/>
      <w:bCs/>
      <w:iCs/>
    </w:rPr>
  </w:style>
  <w:style w:type="paragraph" w:customStyle="1" w:styleId="WW-Tabellenberschrift1">
    <w:name w:val="WW-Tabellen Überschrift1"/>
    <w:basedOn w:val="WW-TabellenInhalt1"/>
    <w:rsid w:val="00F24336"/>
    <w:pPr>
      <w:jc w:val="center"/>
    </w:pPr>
    <w:rPr>
      <w:b/>
      <w:bCs/>
      <w:iCs/>
    </w:rPr>
  </w:style>
  <w:style w:type="paragraph" w:customStyle="1" w:styleId="WW-Tabellenberschrift11">
    <w:name w:val="WW-Tabellen Überschrift11"/>
    <w:basedOn w:val="WW-TabellenInhalt11"/>
    <w:rsid w:val="00F24336"/>
    <w:pPr>
      <w:jc w:val="center"/>
    </w:pPr>
    <w:rPr>
      <w:b/>
      <w:bCs/>
      <w:iCs/>
    </w:rPr>
  </w:style>
  <w:style w:type="paragraph" w:customStyle="1" w:styleId="WW-Tabellenberschrift111">
    <w:name w:val="WW-Tabellen Überschrift111"/>
    <w:basedOn w:val="WW-TabellenInhalt111"/>
    <w:rsid w:val="00F24336"/>
    <w:pPr>
      <w:jc w:val="center"/>
    </w:pPr>
    <w:rPr>
      <w:b/>
      <w:bCs/>
      <w:iCs/>
    </w:rPr>
  </w:style>
  <w:style w:type="paragraph" w:customStyle="1" w:styleId="WW-Tabellenberschrift1111">
    <w:name w:val="WW-Tabellen Überschrift1111"/>
    <w:basedOn w:val="WW-TabellenInhalt1111"/>
    <w:rsid w:val="00F24336"/>
    <w:pPr>
      <w:jc w:val="center"/>
    </w:pPr>
    <w:rPr>
      <w:b/>
      <w:bCs/>
      <w:iCs/>
    </w:rPr>
  </w:style>
  <w:style w:type="paragraph" w:customStyle="1" w:styleId="WW-Tabellenberschrift11111">
    <w:name w:val="WW-Tabellen Überschrift11111"/>
    <w:basedOn w:val="WW-TabellenInhalt11111"/>
    <w:rsid w:val="00F24336"/>
    <w:pPr>
      <w:jc w:val="center"/>
    </w:pPr>
    <w:rPr>
      <w:b/>
      <w:bCs/>
      <w:iCs/>
    </w:rPr>
  </w:style>
  <w:style w:type="paragraph" w:customStyle="1" w:styleId="WW-Sprechblasentext">
    <w:name w:val="WW-Sprechblasentext"/>
    <w:basedOn w:val="Standard"/>
    <w:rsid w:val="00F24336"/>
    <w:rPr>
      <w:rFonts w:ascii="Tahoma" w:hAnsi="Tahoma" w:cs="Tahoma"/>
      <w:sz w:val="16"/>
      <w:szCs w:val="16"/>
    </w:rPr>
  </w:style>
  <w:style w:type="paragraph" w:customStyle="1" w:styleId="WW-Kommentartext">
    <w:name w:val="WW-Kommentartext"/>
    <w:basedOn w:val="Standard"/>
    <w:rsid w:val="00F24336"/>
  </w:style>
  <w:style w:type="paragraph" w:customStyle="1" w:styleId="WW-Kommentarthema">
    <w:name w:val="WW-Kommentarthema"/>
    <w:basedOn w:val="WW-Kommentartext"/>
    <w:next w:val="WW-Kommentartext"/>
    <w:rsid w:val="00F24336"/>
    <w:rPr>
      <w:b/>
      <w:bCs/>
    </w:rPr>
  </w:style>
  <w:style w:type="character" w:styleId="Kommentarzeichen">
    <w:name w:val="annotation reference"/>
    <w:basedOn w:val="Absatz-Standardschriftart"/>
    <w:uiPriority w:val="99"/>
    <w:semiHidden/>
    <w:unhideWhenUsed/>
    <w:rsid w:val="00653687"/>
    <w:rPr>
      <w:sz w:val="18"/>
      <w:szCs w:val="18"/>
    </w:rPr>
  </w:style>
  <w:style w:type="paragraph" w:styleId="Kommentartext">
    <w:name w:val="annotation text"/>
    <w:basedOn w:val="Standard"/>
    <w:link w:val="KommentartextZchn"/>
    <w:uiPriority w:val="99"/>
    <w:semiHidden/>
    <w:unhideWhenUsed/>
    <w:rsid w:val="00653687"/>
    <w:pPr>
      <w:spacing w:line="240" w:lineRule="auto"/>
    </w:pPr>
  </w:style>
  <w:style w:type="character" w:customStyle="1" w:styleId="KommentartextZchn">
    <w:name w:val="Kommentartext Zchn"/>
    <w:basedOn w:val="Absatz-Standardschriftart"/>
    <w:link w:val="Kommentartext"/>
    <w:uiPriority w:val="99"/>
    <w:semiHidden/>
    <w:rsid w:val="00653687"/>
    <w:rPr>
      <w:rFonts w:ascii="MetaBook-Roman" w:eastAsia="Times" w:hAnsi="MetaBook-Roman"/>
      <w:sz w:val="24"/>
      <w:szCs w:val="24"/>
    </w:rPr>
  </w:style>
  <w:style w:type="paragraph" w:styleId="Kommentarthema">
    <w:name w:val="annotation subject"/>
    <w:basedOn w:val="Kommentartext"/>
    <w:next w:val="Kommentartext"/>
    <w:link w:val="KommentarthemaZchn"/>
    <w:uiPriority w:val="99"/>
    <w:semiHidden/>
    <w:unhideWhenUsed/>
    <w:rsid w:val="00653687"/>
    <w:rPr>
      <w:b/>
      <w:bCs/>
      <w:sz w:val="20"/>
      <w:szCs w:val="20"/>
    </w:rPr>
  </w:style>
  <w:style w:type="character" w:customStyle="1" w:styleId="KommentarthemaZchn">
    <w:name w:val="Kommentarthema Zchn"/>
    <w:basedOn w:val="KommentartextZchn"/>
    <w:link w:val="Kommentarthema"/>
    <w:uiPriority w:val="99"/>
    <w:semiHidden/>
    <w:rsid w:val="00653687"/>
    <w:rPr>
      <w:rFonts w:ascii="MetaBook-Roman" w:eastAsia="Times" w:hAnsi="MetaBook-Roman"/>
      <w:b/>
      <w:bCs/>
      <w:sz w:val="24"/>
      <w:szCs w:val="24"/>
    </w:rPr>
  </w:style>
  <w:style w:type="character" w:customStyle="1" w:styleId="SprechblasentextZchn">
    <w:name w:val="Sprechblasentext Zchn"/>
    <w:basedOn w:val="Absatz-Standardschriftart"/>
    <w:link w:val="Sprechblasentext"/>
    <w:uiPriority w:val="99"/>
    <w:semiHidden/>
    <w:rsid w:val="00653687"/>
    <w:rPr>
      <w:rFonts w:ascii="Lucida Grande" w:eastAsia="Times" w:hAnsi="Lucida Grande"/>
      <w:sz w:val="18"/>
      <w:szCs w:val="18"/>
    </w:rPr>
  </w:style>
  <w:style w:type="paragraph" w:customStyle="1" w:styleId="Rand">
    <w:name w:val="Rand"/>
    <w:basedOn w:val="Standard"/>
    <w:rsid w:val="00744231"/>
    <w:pPr>
      <w:spacing w:after="0" w:line="240" w:lineRule="atLeast"/>
      <w:jc w:val="left"/>
    </w:pPr>
    <w:rPr>
      <w:sz w:val="16"/>
    </w:rPr>
  </w:style>
  <w:style w:type="paragraph" w:customStyle="1" w:styleId="Kontaktdatendnn">
    <w:name w:val="Kontaktdatendünn"/>
    <w:basedOn w:val="Standard"/>
    <w:rsid w:val="007E755F"/>
    <w:pPr>
      <w:spacing w:after="0" w:line="240" w:lineRule="atLeast"/>
      <w:jc w:val="left"/>
    </w:pPr>
    <w:rPr>
      <w:sz w:val="16"/>
      <w:szCs w:val="20"/>
    </w:rPr>
  </w:style>
  <w:style w:type="paragraph" w:customStyle="1" w:styleId="Teaser2Blocksatz">
    <w:name w:val="Teaser 2 + Blocksatz"/>
    <w:basedOn w:val="Standard"/>
    <w:qFormat/>
    <w:rsid w:val="00B322B3"/>
    <w:pPr>
      <w:spacing w:line="360" w:lineRule="auto"/>
    </w:pPr>
    <w:rPr>
      <w:rFonts w:ascii="MetaBold-Roman" w:eastAsiaTheme="minorHAnsi" w:hAnsi="MetaBold-Roman" w:cstheme="minorBidi"/>
      <w:sz w:val="20"/>
      <w:lang w:eastAsia="en-US"/>
    </w:rPr>
  </w:style>
  <w:style w:type="character" w:styleId="Hyperlink">
    <w:name w:val="Hyperlink"/>
    <w:basedOn w:val="Absatz-Standardschriftart"/>
    <w:rsid w:val="005335F8"/>
    <w:rPr>
      <w:color w:val="0000FF" w:themeColor="hyperlink"/>
      <w:u w:val="single"/>
    </w:rPr>
  </w:style>
  <w:style w:type="character" w:customStyle="1" w:styleId="TextkrperZchn">
    <w:name w:val="Textkörper Zchn"/>
    <w:basedOn w:val="Absatz-Standardschriftart"/>
    <w:link w:val="Textkrper"/>
    <w:rsid w:val="00AC098F"/>
    <w:rPr>
      <w:rFonts w:ascii="MetaBook-Roman" w:eastAsia="Times" w:hAnsi="MetaBook-Roman"/>
      <w:i/>
    </w:rPr>
  </w:style>
  <w:style w:type="character" w:customStyle="1" w:styleId="KopfzeileZchn">
    <w:name w:val="Kopfzeile Zchn"/>
    <w:basedOn w:val="Absatz-Standardschriftart"/>
    <w:link w:val="Kopfzeile"/>
    <w:rsid w:val="00F21775"/>
    <w:rPr>
      <w:rFonts w:ascii="MetaBook-Roman" w:eastAsia="Times" w:hAnsi="MetaBook-Roman"/>
    </w:rPr>
  </w:style>
  <w:style w:type="character" w:customStyle="1" w:styleId="apple-converted-space">
    <w:name w:val="apple-converted-space"/>
    <w:basedOn w:val="Absatz-Standardschriftart"/>
    <w:rsid w:val="001C4023"/>
  </w:style>
  <w:style w:type="character" w:styleId="NichtaufgelsteErwhnung">
    <w:name w:val="Unresolved Mention"/>
    <w:basedOn w:val="Absatz-Standardschriftart"/>
    <w:uiPriority w:val="99"/>
    <w:semiHidden/>
    <w:unhideWhenUsed/>
    <w:rsid w:val="003F1BCC"/>
    <w:rPr>
      <w:color w:val="605E5C"/>
      <w:shd w:val="clear" w:color="auto" w:fill="E1DFDD"/>
    </w:rPr>
  </w:style>
  <w:style w:type="character" w:customStyle="1" w:styleId="berschrift3Zchn">
    <w:name w:val="Überschrift 3 Zchn"/>
    <w:basedOn w:val="Absatz-Standardschriftart"/>
    <w:link w:val="berschrift3"/>
    <w:uiPriority w:val="9"/>
    <w:rsid w:val="002E746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590350">
      <w:bodyDiv w:val="1"/>
      <w:marLeft w:val="0"/>
      <w:marRight w:val="0"/>
      <w:marTop w:val="0"/>
      <w:marBottom w:val="0"/>
      <w:divBdr>
        <w:top w:val="none" w:sz="0" w:space="0" w:color="auto"/>
        <w:left w:val="none" w:sz="0" w:space="0" w:color="auto"/>
        <w:bottom w:val="none" w:sz="0" w:space="0" w:color="auto"/>
        <w:right w:val="none" w:sz="0" w:space="0" w:color="auto"/>
      </w:divBdr>
    </w:div>
    <w:div w:id="1707173845">
      <w:bodyDiv w:val="1"/>
      <w:marLeft w:val="0"/>
      <w:marRight w:val="0"/>
      <w:marTop w:val="0"/>
      <w:marBottom w:val="0"/>
      <w:divBdr>
        <w:top w:val="none" w:sz="0" w:space="0" w:color="auto"/>
        <w:left w:val="none" w:sz="0" w:space="0" w:color="auto"/>
        <w:bottom w:val="none" w:sz="0" w:space="0" w:color="auto"/>
        <w:right w:val="none" w:sz="0" w:space="0" w:color="auto"/>
      </w:divBdr>
    </w:div>
    <w:div w:id="1864976542">
      <w:bodyDiv w:val="1"/>
      <w:marLeft w:val="0"/>
      <w:marRight w:val="0"/>
      <w:marTop w:val="0"/>
      <w:marBottom w:val="0"/>
      <w:divBdr>
        <w:top w:val="none" w:sz="0" w:space="0" w:color="auto"/>
        <w:left w:val="none" w:sz="0" w:space="0" w:color="auto"/>
        <w:bottom w:val="none" w:sz="0" w:space="0" w:color="auto"/>
        <w:right w:val="none" w:sz="0" w:space="0" w:color="auto"/>
      </w:divBdr>
    </w:div>
    <w:div w:id="1865629816">
      <w:bodyDiv w:val="1"/>
      <w:marLeft w:val="0"/>
      <w:marRight w:val="0"/>
      <w:marTop w:val="0"/>
      <w:marBottom w:val="0"/>
      <w:divBdr>
        <w:top w:val="none" w:sz="0" w:space="0" w:color="auto"/>
        <w:left w:val="none" w:sz="0" w:space="0" w:color="auto"/>
        <w:bottom w:val="none" w:sz="0" w:space="0" w:color="auto"/>
        <w:right w:val="none" w:sz="0" w:space="0" w:color="auto"/>
      </w:divBdr>
    </w:div>
    <w:div w:id="19444582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R:\5_Marketing\7_Presse\2025\Pressemitteilungen\d.horn@innotech-rot.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CDC6C-A8E2-40AF-96A6-E70AE53B1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4604</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Pressemitteilung</vt:lpstr>
    </vt:vector>
  </TitlesOfParts>
  <Company>compamedia GmbH</Company>
  <LinksUpToDate>false</LinksUpToDate>
  <CharactersWithSpaces>5324</CharactersWithSpaces>
  <SharedDoc>false</SharedDoc>
  <HLinks>
    <vt:vector size="6" baseType="variant">
      <vt:variant>
        <vt:i4>5046379</vt:i4>
      </vt:variant>
      <vt:variant>
        <vt:i4>-1</vt:i4>
      </vt:variant>
      <vt:variant>
        <vt:i4>2056</vt:i4>
      </vt:variant>
      <vt:variant>
        <vt:i4>1</vt:i4>
      </vt:variant>
      <vt:variant>
        <vt:lpwstr>TOP 100 Logo 4c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MBC</dc:creator>
  <cp:keywords/>
  <dc:description/>
  <cp:lastModifiedBy>Denise Horn</cp:lastModifiedBy>
  <cp:revision>3</cp:revision>
  <cp:lastPrinted>2024-12-05T10:33:00Z</cp:lastPrinted>
  <dcterms:created xsi:type="dcterms:W3CDTF">2025-03-04T11:11:00Z</dcterms:created>
  <dcterms:modified xsi:type="dcterms:W3CDTF">2025-03-04T11:20:00Z</dcterms:modified>
</cp:coreProperties>
</file>