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FA342" w14:textId="71642FA1" w:rsidR="006344A6" w:rsidRPr="006344A6" w:rsidRDefault="006344A6" w:rsidP="00506982">
      <w:pPr>
        <w:tabs>
          <w:tab w:val="left" w:pos="9165"/>
        </w:tabs>
        <w:rPr>
          <w:rFonts w:ascii="Source Sans Pro" w:hAnsi="Source Sans Pro"/>
          <w:b/>
          <w:bCs/>
        </w:rPr>
      </w:pPr>
      <w:r w:rsidRPr="006344A6">
        <w:rPr>
          <w:rFonts w:ascii="Source Sans Pro" w:hAnsi="Source Sans Pro"/>
          <w:b/>
          <w:bCs/>
        </w:rPr>
        <w:tab/>
      </w:r>
    </w:p>
    <w:p w14:paraId="2CD55EE1" w14:textId="77777777" w:rsidR="006344A6" w:rsidRPr="006344A6" w:rsidRDefault="006344A6" w:rsidP="00232675">
      <w:pPr>
        <w:rPr>
          <w:rFonts w:ascii="Source Sans Pro" w:hAnsi="Source Sans Pro"/>
          <w:b/>
          <w:bCs/>
        </w:rPr>
      </w:pPr>
    </w:p>
    <w:p w14:paraId="4B42DD69" w14:textId="495244C1" w:rsidR="0071499E" w:rsidRDefault="00FD708C" w:rsidP="00232675">
      <w:pPr>
        <w:rPr>
          <w:rFonts w:ascii="Source Sans Pro" w:hAnsi="Source Sans Pro"/>
          <w:b/>
          <w:bCs/>
          <w:sz w:val="32"/>
          <w:szCs w:val="32"/>
        </w:rPr>
      </w:pPr>
      <w:r w:rsidRPr="00FD708C">
        <w:rPr>
          <w:rFonts w:ascii="Source Sans Pro" w:hAnsi="Source Sans Pro"/>
          <w:b/>
          <w:bCs/>
          <w:sz w:val="32"/>
          <w:szCs w:val="32"/>
        </w:rPr>
        <w:t>Strategische Partnerschaft: Innotech und Bales Innovation setzen neue Maßstäbe in der Klebstoffverarbeitung</w:t>
      </w:r>
    </w:p>
    <w:p w14:paraId="2C461F76" w14:textId="77777777" w:rsidR="00FD708C" w:rsidRPr="006344A6" w:rsidRDefault="00FD708C" w:rsidP="00232675">
      <w:pPr>
        <w:rPr>
          <w:rFonts w:ascii="Source Sans Pro" w:hAnsi="Source Sans Pro"/>
        </w:rPr>
      </w:pPr>
    </w:p>
    <w:p w14:paraId="0C0E4E1F" w14:textId="478F7623" w:rsidR="0071499E" w:rsidRDefault="00FD708C" w:rsidP="00232675">
      <w:pPr>
        <w:rPr>
          <w:rFonts w:ascii="Source Sans Pro" w:hAnsi="Source Sans Pro"/>
          <w:i/>
          <w:iCs/>
          <w:color w:val="404040" w:themeColor="text1" w:themeTint="BF"/>
        </w:rPr>
      </w:pPr>
      <w:r w:rsidRPr="00FD708C">
        <w:rPr>
          <w:rFonts w:ascii="Source Sans Pro" w:hAnsi="Source Sans Pro"/>
          <w:i/>
          <w:iCs/>
          <w:color w:val="404040" w:themeColor="text1" w:themeTint="BF"/>
        </w:rPr>
        <w:t xml:space="preserve">Die neu gegründete </w:t>
      </w:r>
      <w:r w:rsidRPr="00FD708C">
        <w:rPr>
          <w:rFonts w:ascii="Source Sans Pro" w:hAnsi="Source Sans Pro"/>
          <w:b/>
          <w:bCs/>
          <w:i/>
          <w:iCs/>
          <w:color w:val="404040" w:themeColor="text1" w:themeTint="BF"/>
        </w:rPr>
        <w:t>Bales Innovation GmbH</w:t>
      </w:r>
      <w:r w:rsidRPr="00FD708C">
        <w:rPr>
          <w:rFonts w:ascii="Source Sans Pro" w:hAnsi="Source Sans Pro"/>
          <w:i/>
          <w:iCs/>
          <w:color w:val="404040" w:themeColor="text1" w:themeTint="BF"/>
        </w:rPr>
        <w:t xml:space="preserve"> und die </w:t>
      </w:r>
      <w:r w:rsidRPr="00FD708C">
        <w:rPr>
          <w:rFonts w:ascii="Source Sans Pro" w:hAnsi="Source Sans Pro"/>
          <w:b/>
          <w:bCs/>
          <w:i/>
          <w:iCs/>
          <w:color w:val="404040" w:themeColor="text1" w:themeTint="BF"/>
        </w:rPr>
        <w:t xml:space="preserve">Innotech Marketing </w:t>
      </w:r>
      <w:r>
        <w:rPr>
          <w:rFonts w:ascii="Source Sans Pro" w:hAnsi="Source Sans Pro"/>
          <w:b/>
          <w:bCs/>
          <w:i/>
          <w:iCs/>
          <w:color w:val="404040" w:themeColor="text1" w:themeTint="BF"/>
        </w:rPr>
        <w:t>und</w:t>
      </w:r>
      <w:r w:rsidRPr="00FD708C">
        <w:rPr>
          <w:rFonts w:ascii="Source Sans Pro" w:hAnsi="Source Sans Pro"/>
          <w:b/>
          <w:bCs/>
          <w:i/>
          <w:iCs/>
          <w:color w:val="404040" w:themeColor="text1" w:themeTint="BF"/>
        </w:rPr>
        <w:t xml:space="preserve"> Konfektion Roth GmbH</w:t>
      </w:r>
      <w:r w:rsidRPr="00FD708C">
        <w:rPr>
          <w:rFonts w:ascii="Source Sans Pro" w:hAnsi="Source Sans Pro"/>
          <w:i/>
          <w:iCs/>
          <w:color w:val="404040" w:themeColor="text1" w:themeTint="BF"/>
        </w:rPr>
        <w:t xml:space="preserve"> geben ihre strategische Partnerschaft bekannt. Ziel der Zusammenarbeit ist es, technologische Innovation, Marktzugang und Systemkompetenz im Bereich Kleben und Dichten gezielt zu bündeln und Kunden künftig integrierte, praxisorientierte Lösungen aus einer Hand anzubieten.</w:t>
      </w:r>
    </w:p>
    <w:p w14:paraId="7F95872D" w14:textId="77777777" w:rsidR="00FD708C" w:rsidRPr="006344A6" w:rsidRDefault="00FD708C" w:rsidP="00232675">
      <w:pPr>
        <w:rPr>
          <w:rFonts w:ascii="Source Sans Pro" w:hAnsi="Source Sans Pro"/>
        </w:rPr>
      </w:pPr>
    </w:p>
    <w:p w14:paraId="00731C26" w14:textId="6C3A627C" w:rsidR="00FD708C" w:rsidRDefault="00FD708C" w:rsidP="00FD708C">
      <w:pPr>
        <w:rPr>
          <w:rFonts w:ascii="Source Sans Pro" w:hAnsi="Source Sans Pro"/>
        </w:rPr>
      </w:pPr>
      <w:r w:rsidRPr="00FD708C">
        <w:rPr>
          <w:rFonts w:ascii="Source Sans Pro" w:hAnsi="Source Sans Pro"/>
        </w:rPr>
        <w:t>Im Rahmen der Kooperation übernimmt Innotech eine umfassende Unterstützungsrolle für Bales Innovation</w:t>
      </w:r>
      <w:r>
        <w:rPr>
          <w:rFonts w:ascii="Source Sans Pro" w:hAnsi="Source Sans Pro"/>
        </w:rPr>
        <w:t>. V</w:t>
      </w:r>
      <w:r w:rsidRPr="00FD708C">
        <w:rPr>
          <w:rFonts w:ascii="Source Sans Pro" w:hAnsi="Source Sans Pro"/>
        </w:rPr>
        <w:t xml:space="preserve">on der Markteinführung über den Zugang zur etablierten Kundenstruktur bis hin zur technischen Integration in bestehende Anwendungen. Als führendes Unternehmen für </w:t>
      </w:r>
      <w:r>
        <w:rPr>
          <w:rFonts w:ascii="Source Sans Pro" w:hAnsi="Source Sans Pro"/>
        </w:rPr>
        <w:t xml:space="preserve">die ganzheitliche </w:t>
      </w:r>
      <w:r w:rsidRPr="00FD708C">
        <w:rPr>
          <w:rFonts w:ascii="Source Sans Pro" w:hAnsi="Source Sans Pro"/>
        </w:rPr>
        <w:t>manuelle Klebstoffverarbeitung und Applikation in Europa bringt Innotech nicht nur jahrzehntelange Markterfahrung, sondern auch ein hohes Maß an Vertrauen und Reputation in die Partnerschaft ein.</w:t>
      </w:r>
    </w:p>
    <w:p w14:paraId="54C23FE5" w14:textId="77777777" w:rsidR="00FD708C" w:rsidRPr="00FD708C" w:rsidRDefault="00FD708C" w:rsidP="00FD708C">
      <w:pPr>
        <w:rPr>
          <w:rFonts w:ascii="Source Sans Pro" w:hAnsi="Source Sans Pro"/>
        </w:rPr>
      </w:pPr>
    </w:p>
    <w:p w14:paraId="5B0B92C7" w14:textId="77777777" w:rsidR="00FD708C" w:rsidRPr="00FD708C" w:rsidRDefault="00FD708C" w:rsidP="00FD708C">
      <w:pPr>
        <w:rPr>
          <w:rFonts w:ascii="Source Sans Pro" w:hAnsi="Source Sans Pro"/>
        </w:rPr>
      </w:pPr>
      <w:r w:rsidRPr="00FD708C">
        <w:rPr>
          <w:rFonts w:ascii="Source Sans Pro" w:hAnsi="Source Sans Pro"/>
        </w:rPr>
        <w:t>Gleichzeitig profitiert Innotech von der Innovationskraft der Bales Innovation GmbH. Das Portfolio umfasst insbesondere kompakte Abfüllmaschinen für Klein- und Kleinstserien sowie eine Vielzahl intelligenter Weiterentwicklungen bestehender Klebstoff-Dispenser. Diese Lösungen ermöglichen eine wirtschaftliche und flexible Produktion kleiner Chargen und schaffen zusätzliche Effizienzpotenziale in der manuellen Applikation.</w:t>
      </w:r>
    </w:p>
    <w:p w14:paraId="72373376" w14:textId="77777777" w:rsidR="00FD708C" w:rsidRDefault="00FD708C" w:rsidP="00FD708C">
      <w:pPr>
        <w:rPr>
          <w:rFonts w:ascii="Source Sans Pro" w:hAnsi="Source Sans Pro"/>
        </w:rPr>
      </w:pPr>
    </w:p>
    <w:p w14:paraId="660AC63E" w14:textId="0652C69E" w:rsidR="00FD708C" w:rsidRPr="00FD708C" w:rsidRDefault="00FD708C" w:rsidP="00FD708C">
      <w:pPr>
        <w:rPr>
          <w:rFonts w:ascii="Source Sans Pro" w:hAnsi="Source Sans Pro"/>
        </w:rPr>
      </w:pPr>
      <w:r w:rsidRPr="00FD708C">
        <w:rPr>
          <w:rFonts w:ascii="Source Sans Pro" w:hAnsi="Source Sans Pro"/>
        </w:rPr>
        <w:t>Bales Innovation positioniert sich dabei als technologische Schnittstelle zwischen manueller Klebstoffverarbeitung und weiterführenden Dosierlösungen für bestehende Geräte. Durch diese Verbindung entsteht ein nahtloser Übergang von klassischer Handapplikation hin zu optimierten, teilautomatisierten Prozessen</w:t>
      </w:r>
      <w:r>
        <w:rPr>
          <w:rFonts w:ascii="Source Sans Pro" w:hAnsi="Source Sans Pro"/>
        </w:rPr>
        <w:t xml:space="preserve">, </w:t>
      </w:r>
      <w:r w:rsidRPr="00FD708C">
        <w:rPr>
          <w:rFonts w:ascii="Source Sans Pro" w:hAnsi="Source Sans Pro"/>
        </w:rPr>
        <w:t>ohne die bestehende Infrastruktur beim Kunden ersetzen zu müssen.</w:t>
      </w:r>
    </w:p>
    <w:p w14:paraId="466417AF" w14:textId="4DDBC65B" w:rsidR="00FD708C" w:rsidRDefault="00FD708C" w:rsidP="00FD708C">
      <w:pPr>
        <w:rPr>
          <w:rFonts w:ascii="Source Sans Pro" w:hAnsi="Source Sans Pro"/>
        </w:rPr>
      </w:pPr>
      <w:r w:rsidRPr="00FD708C">
        <w:rPr>
          <w:rFonts w:ascii="Source Sans Pro" w:hAnsi="Source Sans Pro"/>
        </w:rPr>
        <w:t xml:space="preserve">Darüber hinaus wird Innotech </w:t>
      </w:r>
      <w:r>
        <w:rPr>
          <w:rFonts w:ascii="Source Sans Pro" w:hAnsi="Source Sans Pro"/>
        </w:rPr>
        <w:t xml:space="preserve">die </w:t>
      </w:r>
      <w:r w:rsidRPr="00FD708C">
        <w:rPr>
          <w:rFonts w:ascii="Source Sans Pro" w:hAnsi="Source Sans Pro"/>
        </w:rPr>
        <w:t xml:space="preserve">Bales Innovation </w:t>
      </w:r>
      <w:r>
        <w:rPr>
          <w:rFonts w:ascii="Source Sans Pro" w:hAnsi="Source Sans Pro"/>
        </w:rPr>
        <w:t xml:space="preserve">GmbH </w:t>
      </w:r>
      <w:r w:rsidRPr="00FD708C">
        <w:rPr>
          <w:rFonts w:ascii="Source Sans Pro" w:hAnsi="Source Sans Pro"/>
        </w:rPr>
        <w:t>mit Leerkartuschen, Mischern, Düsen sowie dem umfassenden Portfolio des etablierten „Almanachs rund um Kleben und Dichten“ versorgen. Damit wird eine vollständige Systemintegration gewährleistet, die Kunden maximale Kompatibilität und Versorgungssicherheit bietet.</w:t>
      </w:r>
    </w:p>
    <w:p w14:paraId="00517B74" w14:textId="77777777" w:rsidR="00FD708C" w:rsidRPr="00FD708C" w:rsidRDefault="00FD708C" w:rsidP="00FD708C">
      <w:pPr>
        <w:rPr>
          <w:rFonts w:ascii="Source Sans Pro" w:hAnsi="Source Sans Pro"/>
        </w:rPr>
      </w:pPr>
    </w:p>
    <w:p w14:paraId="08ED6247" w14:textId="39CE2DB0" w:rsidR="00FD708C" w:rsidRDefault="00FD708C" w:rsidP="00FD708C">
      <w:pPr>
        <w:rPr>
          <w:rFonts w:ascii="Source Sans Pro" w:hAnsi="Source Sans Pro"/>
        </w:rPr>
      </w:pPr>
      <w:r w:rsidRPr="00FD708C">
        <w:rPr>
          <w:rFonts w:ascii="Source Sans Pro" w:hAnsi="Source Sans Pro"/>
        </w:rPr>
        <w:t xml:space="preserve">Ein weiterer strategischer Meilenstein ist die Präsentation zentraler Bales-Lösungen im ECCMB (European </w:t>
      </w:r>
      <w:r>
        <w:rPr>
          <w:rFonts w:ascii="Source Sans Pro" w:hAnsi="Source Sans Pro"/>
        </w:rPr>
        <w:t>Competence Center</w:t>
      </w:r>
      <w:r w:rsidRPr="00FD708C">
        <w:rPr>
          <w:rFonts w:ascii="Source Sans Pro" w:hAnsi="Source Sans Pro"/>
        </w:rPr>
        <w:t xml:space="preserve"> Manual Bonding) bei Innotech. Zusätzlich werden die Systeme in das hauseigene Schulungszentrum integriert, um Kunden praxisnah kombinierte Lösungen und innovative Anwendungskonzepte vorzustellen.</w:t>
      </w:r>
    </w:p>
    <w:p w14:paraId="0621723C" w14:textId="77777777" w:rsidR="00FD708C" w:rsidRPr="00FD708C" w:rsidRDefault="00FD708C" w:rsidP="00FD708C">
      <w:pPr>
        <w:rPr>
          <w:rFonts w:ascii="Source Sans Pro" w:hAnsi="Source Sans Pro"/>
        </w:rPr>
      </w:pPr>
    </w:p>
    <w:p w14:paraId="15DFFF22" w14:textId="77777777" w:rsidR="00FD708C" w:rsidRDefault="00FD708C" w:rsidP="00FD708C">
      <w:pPr>
        <w:rPr>
          <w:rFonts w:ascii="Source Sans Pro" w:hAnsi="Source Sans Pro"/>
        </w:rPr>
      </w:pPr>
      <w:r w:rsidRPr="00FD708C">
        <w:rPr>
          <w:rFonts w:ascii="Source Sans Pro" w:hAnsi="Source Sans Pro"/>
          <w:b/>
          <w:bCs/>
        </w:rPr>
        <w:t>Joachim Rapp, Geschäftsführer von Innotech Marketing &amp; Konfektion Roth GmbH, erklärt:</w:t>
      </w:r>
      <w:r w:rsidRPr="00FD708C">
        <w:rPr>
          <w:rFonts w:ascii="Source Sans Pro" w:hAnsi="Source Sans Pro"/>
        </w:rPr>
        <w:br/>
        <w:t>„Mit der Partnerschaft mit der Bales Innovation GmbH setzen wir ein klares Zeichen für Innovation und Kundennähe in der Klebstoffbranche. Wir verbinden unsere starke Marktposition und langjährige Anwendungskompetenz mit der technologischen Entwicklungsstärke von Bales. Für unsere Kunden bedeutet das: mehr Flexibilität, effizientere Prozesse und zukunftssichere Lösungen entlang der gesamten Wertschöpfungskette im Bereich Kleben und Dichten.“</w:t>
      </w:r>
    </w:p>
    <w:p w14:paraId="184D59EB" w14:textId="77777777" w:rsidR="009D6475" w:rsidRPr="00FD708C" w:rsidRDefault="009D6475" w:rsidP="00FD708C">
      <w:pPr>
        <w:rPr>
          <w:rFonts w:ascii="Source Sans Pro" w:hAnsi="Source Sans Pro"/>
        </w:rPr>
      </w:pPr>
    </w:p>
    <w:p w14:paraId="4D4B7DD0" w14:textId="77777777" w:rsidR="00FD708C" w:rsidRPr="00FD708C" w:rsidRDefault="00FD708C" w:rsidP="00FD708C">
      <w:pPr>
        <w:rPr>
          <w:rFonts w:ascii="Source Sans Pro" w:hAnsi="Source Sans Pro"/>
        </w:rPr>
      </w:pPr>
      <w:r w:rsidRPr="00FD708C">
        <w:rPr>
          <w:rFonts w:ascii="Source Sans Pro" w:hAnsi="Source Sans Pro"/>
        </w:rPr>
        <w:t xml:space="preserve">Mit dieser Partnerschaft stärken beide Unternehmen nachhaltig ihre Marktposition in der Klebstoffbranche. Durch die Kombination aus technologischer Innovation, bestehender Kundenbasis </w:t>
      </w:r>
      <w:r w:rsidRPr="00FD708C">
        <w:rPr>
          <w:rFonts w:ascii="Source Sans Pro" w:hAnsi="Source Sans Pro"/>
        </w:rPr>
        <w:lastRenderedPageBreak/>
        <w:t>und tiefgehender Anwendungskompetenz entsteht ein klarer Mehrwert für Anwender in Industrie, Handwerk und spezialisierten Fertigungsbereichen.</w:t>
      </w:r>
    </w:p>
    <w:p w14:paraId="0D73B0A4" w14:textId="77777777" w:rsidR="00232675" w:rsidRPr="006344A6" w:rsidRDefault="00232675" w:rsidP="00232675">
      <w:pPr>
        <w:rPr>
          <w:rFonts w:ascii="Source Sans Pro" w:hAnsi="Source Sans Pro"/>
        </w:rPr>
      </w:pPr>
    </w:p>
    <w:p w14:paraId="4F9AA5E4" w14:textId="77777777" w:rsidR="008E2E3B" w:rsidRPr="006344A6" w:rsidRDefault="008E2E3B">
      <w:pPr>
        <w:rPr>
          <w:rFonts w:ascii="Source Sans Pro" w:hAnsi="Source Sans Pro"/>
        </w:rPr>
      </w:pPr>
    </w:p>
    <w:p w14:paraId="6CAB8047" w14:textId="0EA58A4F" w:rsidR="009D6475" w:rsidRDefault="006344A6" w:rsidP="006344A6">
      <w:pPr>
        <w:rPr>
          <w:rFonts w:ascii="Source Sans Pro" w:hAnsi="Source Sans Pro"/>
        </w:rPr>
      </w:pPr>
      <w:r w:rsidRPr="006344A6">
        <w:rPr>
          <w:rFonts w:ascii="Source Sans Pro" w:hAnsi="Source Sans Pro"/>
        </w:rPr>
        <w:t>Weitere Informationen finden Sie hier</w:t>
      </w:r>
      <w:r w:rsidR="00B42EF4">
        <w:rPr>
          <w:rFonts w:ascii="Source Sans Pro" w:hAnsi="Source Sans Pro"/>
        </w:rPr>
        <w:t>:</w:t>
      </w:r>
      <w:r w:rsidR="009D6475">
        <w:rPr>
          <w:rFonts w:ascii="Source Sans Pro" w:hAnsi="Source Sans Pro"/>
        </w:rPr>
        <w:t xml:space="preserve"> </w:t>
      </w:r>
      <w:hyperlink r:id="rId6" w:history="1">
        <w:r w:rsidR="009D6475" w:rsidRPr="00EC0A95">
          <w:rPr>
            <w:rStyle w:val="Hyperlink"/>
            <w:rFonts w:ascii="Source Sans Pro" w:hAnsi="Source Sans Pro"/>
          </w:rPr>
          <w:t>www.innotech-rot.de</w:t>
        </w:r>
      </w:hyperlink>
    </w:p>
    <w:p w14:paraId="455F5E78" w14:textId="77777777" w:rsidR="006344A6" w:rsidRDefault="006344A6" w:rsidP="006344A6">
      <w:pPr>
        <w:rPr>
          <w:b/>
          <w:bCs/>
          <w:i/>
          <w:iCs/>
        </w:rPr>
      </w:pPr>
    </w:p>
    <w:p w14:paraId="0AD6C744" w14:textId="77777777" w:rsidR="006344A6" w:rsidRDefault="006344A6" w:rsidP="006344A6">
      <w:pPr>
        <w:rPr>
          <w:b/>
          <w:bCs/>
          <w:i/>
          <w:iCs/>
        </w:rPr>
      </w:pPr>
    </w:p>
    <w:p w14:paraId="4D995AD5" w14:textId="0FF727F0" w:rsidR="005E5DB6" w:rsidRPr="005E5DB6" w:rsidRDefault="009D6475" w:rsidP="005E5DB6">
      <w:pPr>
        <w:rPr>
          <w:b/>
          <w:bCs/>
          <w:i/>
          <w:iCs/>
        </w:rPr>
      </w:pPr>
      <w:r>
        <w:rPr>
          <w:b/>
          <w:bCs/>
          <w:i/>
          <w:iCs/>
          <w:noProof/>
        </w:rPr>
        <w:drawing>
          <wp:inline distT="0" distB="0" distL="0" distR="0" wp14:anchorId="17C3CDCC" wp14:editId="054A86BE">
            <wp:extent cx="6645910" cy="4984750"/>
            <wp:effectExtent l="0" t="0" r="2540" b="6350"/>
            <wp:docPr id="5102372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23721" name="Grafik 5102372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4984750"/>
                    </a:xfrm>
                    <a:prstGeom prst="rect">
                      <a:avLst/>
                    </a:prstGeom>
                  </pic:spPr>
                </pic:pic>
              </a:graphicData>
            </a:graphic>
          </wp:inline>
        </w:drawing>
      </w:r>
    </w:p>
    <w:p w14:paraId="67DD65F2" w14:textId="7FBB854F" w:rsidR="006344A6" w:rsidRDefault="006344A6" w:rsidP="006344A6">
      <w:pPr>
        <w:rPr>
          <w:b/>
          <w:bCs/>
          <w:i/>
          <w:iCs/>
        </w:rPr>
      </w:pPr>
    </w:p>
    <w:p w14:paraId="2718C4AC" w14:textId="5A38F80A" w:rsidR="008653DB" w:rsidRDefault="006344A6" w:rsidP="008653DB">
      <w:pPr>
        <w:rPr>
          <w:rFonts w:ascii="Source Sans Pro" w:hAnsi="Source Sans Pro"/>
          <w:b/>
          <w:bCs/>
          <w:i/>
          <w:iCs/>
        </w:rPr>
      </w:pPr>
      <w:r w:rsidRPr="006344A6">
        <w:rPr>
          <w:rFonts w:ascii="Source Sans Pro" w:hAnsi="Source Sans Pro"/>
          <w:b/>
          <w:bCs/>
          <w:i/>
          <w:iCs/>
        </w:rPr>
        <w:t xml:space="preserve">Bildtitel: </w:t>
      </w:r>
      <w:r w:rsidR="009D6475" w:rsidRPr="009D6475">
        <w:rPr>
          <w:rFonts w:ascii="Source Sans Pro" w:hAnsi="Source Sans Pro"/>
          <w:i/>
          <w:iCs/>
        </w:rPr>
        <w:t xml:space="preserve">Die </w:t>
      </w:r>
      <w:r w:rsidR="009D6475" w:rsidRPr="009D6475">
        <w:rPr>
          <w:rFonts w:ascii="Source Sans Pro" w:hAnsi="Source Sans Pro"/>
          <w:i/>
          <w:iCs/>
        </w:rPr>
        <w:t>Strategische Partnerschaft zwischen Innotech und Bales Innovation stärkt die Innovationskraft in der Klebstoffbranche.</w:t>
      </w:r>
    </w:p>
    <w:p w14:paraId="3E5B7E8E" w14:textId="77777777" w:rsidR="009D6475" w:rsidRPr="006344A6" w:rsidRDefault="009D6475" w:rsidP="008653DB">
      <w:pPr>
        <w:rPr>
          <w:b/>
          <w:bCs/>
          <w:i/>
          <w:iCs/>
        </w:rPr>
      </w:pPr>
    </w:p>
    <w:p w14:paraId="06B4D8E5" w14:textId="687B4EA1" w:rsidR="006344A6" w:rsidRPr="006344A6" w:rsidRDefault="006344A6" w:rsidP="006344A6">
      <w:pPr>
        <w:rPr>
          <w:rFonts w:ascii="Source Sans Pro" w:hAnsi="Source Sans Pro"/>
          <w:b/>
          <w:bCs/>
          <w:i/>
          <w:iCs/>
        </w:rPr>
      </w:pPr>
      <w:r w:rsidRPr="006344A6">
        <w:rPr>
          <w:rFonts w:ascii="Source Sans Pro" w:hAnsi="Source Sans Pro"/>
          <w:b/>
          <w:bCs/>
          <w:i/>
          <w:iCs/>
        </w:rPr>
        <w:t>Über Innotech Marketing und Konfektion Rot GmbH</w:t>
      </w:r>
    </w:p>
    <w:p w14:paraId="62F17373" w14:textId="62F52FAC" w:rsidR="006344A6" w:rsidRPr="006344A6" w:rsidRDefault="006344A6" w:rsidP="006344A6">
      <w:pPr>
        <w:rPr>
          <w:rFonts w:ascii="Source Sans Pro" w:hAnsi="Source Sans Pro"/>
          <w:i/>
          <w:iCs/>
        </w:rPr>
      </w:pPr>
      <w:r w:rsidRPr="006344A6">
        <w:rPr>
          <w:rFonts w:ascii="Source Sans Pro" w:hAnsi="Source Sans Pro"/>
          <w:i/>
          <w:iCs/>
        </w:rPr>
        <w:t xml:space="preserve">Die Innotech Marketing </w:t>
      </w:r>
      <w:r w:rsidR="00533BD4">
        <w:rPr>
          <w:rFonts w:ascii="Source Sans Pro" w:hAnsi="Source Sans Pro"/>
          <w:i/>
          <w:iCs/>
        </w:rPr>
        <w:t>und</w:t>
      </w:r>
      <w:r w:rsidRPr="006344A6">
        <w:rPr>
          <w:rFonts w:ascii="Source Sans Pro" w:hAnsi="Source Sans Pro"/>
          <w:i/>
          <w:iCs/>
        </w:rPr>
        <w:t xml:space="preserve"> Konfektion Rot GmbH zählt zu den führenden </w:t>
      </w:r>
      <w:r w:rsidR="0071499E">
        <w:rPr>
          <w:rFonts w:ascii="Source Sans Pro" w:hAnsi="Source Sans Pro"/>
          <w:i/>
          <w:iCs/>
        </w:rPr>
        <w:t xml:space="preserve">ganzheitlichen </w:t>
      </w:r>
      <w:r w:rsidRPr="006344A6">
        <w:rPr>
          <w:rFonts w:ascii="Source Sans Pro" w:hAnsi="Source Sans Pro"/>
          <w:i/>
          <w:iCs/>
        </w:rPr>
        <w:t>Spezialisten im Bereich der manuellen Klebstoffapplikation. Das Unternehmen wurde unter anderem mit dem Top 100 Award 2025 sowie dem Großen Preis des Mittelstandes 2023 ausgezeichnet.</w:t>
      </w:r>
      <w:r w:rsidRPr="006344A6">
        <w:rPr>
          <w:rFonts w:ascii="Source Sans Pro" w:hAnsi="Source Sans Pro"/>
          <w:i/>
          <w:iCs/>
        </w:rPr>
        <w:br/>
        <w:t xml:space="preserve">Als Bindeglied zwischen Klebstoffhersteller, Handel und </w:t>
      </w:r>
      <w:r w:rsidR="009835D6">
        <w:rPr>
          <w:rFonts w:ascii="Source Sans Pro" w:hAnsi="Source Sans Pro"/>
          <w:i/>
          <w:iCs/>
        </w:rPr>
        <w:t>Industriea</w:t>
      </w:r>
      <w:r w:rsidRPr="006344A6">
        <w:rPr>
          <w:rFonts w:ascii="Source Sans Pro" w:hAnsi="Source Sans Pro"/>
          <w:i/>
          <w:iCs/>
        </w:rPr>
        <w:t>nwender bietet Innotech ein umfassendes Portfolio an Produkten und Dienstleistungen – von Kartuschenpressen und Klebstoffzubehör über 3D-gedruckte Sonderlösungen bis hin zu technischen Schulungen und Weiterbildungen in Kooperation mit dem Fraunhofer IFAM.  Mit einem tiefen Verständnis für Märkte und Anwendungen sorgt Innotech für passgenaue Beratung, effiziente Logistik und praxisgerechte Lösungen – alles aus einer Hand.</w:t>
      </w:r>
    </w:p>
    <w:p w14:paraId="2F0C2296" w14:textId="77777777" w:rsidR="002E3693" w:rsidRPr="002E3693" w:rsidRDefault="002E3693" w:rsidP="002E3693">
      <w:pPr>
        <w:rPr>
          <w:rFonts w:ascii="Source Sans Pro" w:hAnsi="Source Sans Pro"/>
        </w:rPr>
      </w:pPr>
      <w:r w:rsidRPr="002E3693">
        <w:rPr>
          <w:rFonts w:ascii="Source Sans Pro" w:hAnsi="Source Sans Pro"/>
          <w:b/>
          <w:bCs/>
          <w:i/>
          <w:iCs/>
        </w:rPr>
        <w:lastRenderedPageBreak/>
        <w:t>Über Bales Innovation GmbH</w:t>
      </w:r>
      <w:r w:rsidRPr="002E3693">
        <w:rPr>
          <w:rFonts w:ascii="Source Sans Pro" w:hAnsi="Source Sans Pro"/>
        </w:rPr>
        <w:br/>
      </w:r>
      <w:r w:rsidRPr="002E3693">
        <w:rPr>
          <w:rFonts w:ascii="Source Sans Pro" w:hAnsi="Source Sans Pro"/>
          <w:i/>
          <w:iCs/>
        </w:rPr>
        <w:t>Die Bales Innovation GmbH entwickelt innovative Lösungen an der Schnittstelle zwischen manueller Verarbeitung und Dosiertechnik und setzt neue Impulse in der effizienten und flexiblen Klebstoffapplikation.</w:t>
      </w:r>
    </w:p>
    <w:p w14:paraId="63E6EDB3" w14:textId="77777777" w:rsidR="006344A6" w:rsidRDefault="006344A6" w:rsidP="006344A6">
      <w:pPr>
        <w:rPr>
          <w:rFonts w:ascii="Source Sans Pro" w:hAnsi="Source Sans Pro"/>
        </w:rPr>
      </w:pPr>
    </w:p>
    <w:p w14:paraId="7B45D972" w14:textId="77777777" w:rsidR="008653DB" w:rsidRDefault="008653DB" w:rsidP="006344A6">
      <w:pPr>
        <w:rPr>
          <w:rFonts w:ascii="Source Sans Pro" w:hAnsi="Source Sans Pro"/>
        </w:rPr>
      </w:pPr>
    </w:p>
    <w:p w14:paraId="2CC11238" w14:textId="77777777" w:rsidR="008653DB" w:rsidRPr="006344A6" w:rsidRDefault="008653DB" w:rsidP="006344A6">
      <w:pPr>
        <w:rPr>
          <w:rFonts w:ascii="Source Sans Pro" w:hAnsi="Source Sans Pro"/>
        </w:rPr>
      </w:pPr>
    </w:p>
    <w:p w14:paraId="2D39CD96" w14:textId="02D6B63E" w:rsidR="006344A6" w:rsidRPr="006344A6" w:rsidRDefault="006344A6" w:rsidP="006344A6">
      <w:pPr>
        <w:rPr>
          <w:rFonts w:ascii="Source Sans Pro" w:hAnsi="Source Sans Pro"/>
          <w:b/>
          <w:bCs/>
          <w:i/>
          <w:iCs/>
          <w:u w:val="single"/>
        </w:rPr>
      </w:pPr>
      <w:r w:rsidRPr="006344A6">
        <w:rPr>
          <w:rFonts w:ascii="Source Sans Pro" w:hAnsi="Source Sans Pro"/>
          <w:b/>
          <w:bCs/>
          <w:i/>
          <w:iCs/>
          <w:u w:val="single"/>
        </w:rPr>
        <w:t>Redaktioneller Ansprechpartner:</w:t>
      </w:r>
    </w:p>
    <w:p w14:paraId="6F4A90C6" w14:textId="77777777" w:rsidR="003C20FB" w:rsidRDefault="006344A6" w:rsidP="006344A6">
      <w:pPr>
        <w:rPr>
          <w:rFonts w:ascii="Source Sans Pro" w:hAnsi="Source Sans Pro"/>
          <w:i/>
          <w:iCs/>
        </w:rPr>
      </w:pPr>
      <w:r w:rsidRPr="006344A6">
        <w:rPr>
          <w:rFonts w:ascii="Source Sans Pro" w:hAnsi="Source Sans Pro"/>
          <w:i/>
          <w:iCs/>
        </w:rPr>
        <w:t>Innotech Marketing und Konfektion Rot GmbH</w:t>
      </w:r>
    </w:p>
    <w:p w14:paraId="543C68EA" w14:textId="2A67E861" w:rsidR="006344A6" w:rsidRPr="0071499E" w:rsidRDefault="006344A6" w:rsidP="006344A6">
      <w:pPr>
        <w:rPr>
          <w:rFonts w:ascii="Source Sans Pro" w:hAnsi="Source Sans Pro"/>
          <w:i/>
          <w:iCs/>
          <w:lang w:val="en-US"/>
        </w:rPr>
      </w:pPr>
      <w:r w:rsidRPr="006344A6">
        <w:rPr>
          <w:rFonts w:ascii="Source Sans Pro" w:hAnsi="Source Sans Pro"/>
          <w:i/>
          <w:iCs/>
          <w:lang w:val="en-US"/>
        </w:rPr>
        <w:t>Denise Horn</w:t>
      </w:r>
    </w:p>
    <w:p w14:paraId="2C91CDD3" w14:textId="77777777" w:rsidR="006344A6" w:rsidRPr="006344A6" w:rsidRDefault="006344A6" w:rsidP="006344A6">
      <w:pPr>
        <w:rPr>
          <w:rFonts w:ascii="Source Sans Pro" w:hAnsi="Source Sans Pro"/>
          <w:i/>
          <w:iCs/>
          <w:lang w:val="en-US"/>
        </w:rPr>
      </w:pPr>
      <w:r w:rsidRPr="006344A6">
        <w:rPr>
          <w:rFonts w:ascii="Source Sans Pro" w:hAnsi="Source Sans Pro"/>
          <w:i/>
          <w:iCs/>
          <w:lang w:val="en-US"/>
        </w:rPr>
        <w:t>d.horn@innotech-rot.de</w:t>
      </w:r>
    </w:p>
    <w:p w14:paraId="42C03588" w14:textId="25BCE3D6" w:rsidR="006344A6" w:rsidRPr="00DB1412" w:rsidRDefault="006344A6">
      <w:pPr>
        <w:rPr>
          <w:rFonts w:ascii="Source Sans Pro" w:hAnsi="Source Sans Pro"/>
          <w:i/>
          <w:iCs/>
          <w:lang w:val="en-US"/>
        </w:rPr>
      </w:pPr>
      <w:r w:rsidRPr="006344A6">
        <w:rPr>
          <w:rFonts w:ascii="Source Sans Pro" w:hAnsi="Source Sans Pro"/>
          <w:i/>
          <w:iCs/>
          <w:lang w:val="en-US"/>
        </w:rPr>
        <w:t>+49 (0) 7253 98885513</w:t>
      </w:r>
    </w:p>
    <w:sectPr w:rsidR="006344A6" w:rsidRPr="00DB1412" w:rsidSect="00232675">
      <w:headerReference w:type="default" r:id="rId8"/>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3C9B" w14:textId="77777777" w:rsidR="00300560" w:rsidRDefault="00300560" w:rsidP="006344A6">
      <w:r>
        <w:separator/>
      </w:r>
    </w:p>
  </w:endnote>
  <w:endnote w:type="continuationSeparator" w:id="0">
    <w:p w14:paraId="44D7D701" w14:textId="77777777" w:rsidR="00300560" w:rsidRDefault="00300560" w:rsidP="0063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0000000000000000000"/>
    <w:charset w:val="00"/>
    <w:family w:val="swiss"/>
    <w:notTrueType/>
    <w:pitch w:val="variable"/>
    <w:sig w:usb0="A00002AF" w:usb1="5000204B"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SemiBold">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929CC" w14:textId="77777777" w:rsidR="00300560" w:rsidRDefault="00300560" w:rsidP="006344A6">
      <w:r>
        <w:separator/>
      </w:r>
    </w:p>
  </w:footnote>
  <w:footnote w:type="continuationSeparator" w:id="0">
    <w:p w14:paraId="44CBA93C" w14:textId="77777777" w:rsidR="00300560" w:rsidRDefault="00300560" w:rsidP="00634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4666" w14:textId="7D8C9FA2" w:rsidR="00506982" w:rsidRDefault="00506982" w:rsidP="00506982">
    <w:pPr>
      <w:rPr>
        <w:rFonts w:ascii="Source Sans Pro" w:hAnsi="Source Sans Pro"/>
        <w:b/>
        <w:bCs/>
      </w:rPr>
    </w:pPr>
    <w:r>
      <w:rPr>
        <w:noProof/>
      </w:rPr>
      <w:drawing>
        <wp:anchor distT="0" distB="0" distL="114300" distR="114300" simplePos="0" relativeHeight="251658240" behindDoc="0" locked="0" layoutInCell="1" allowOverlap="1" wp14:anchorId="0473E596" wp14:editId="2FC4916D">
          <wp:simplePos x="0" y="0"/>
          <wp:positionH relativeFrom="column">
            <wp:posOffset>5735955</wp:posOffset>
          </wp:positionH>
          <wp:positionV relativeFrom="paragraph">
            <wp:posOffset>-89032</wp:posOffset>
          </wp:positionV>
          <wp:extent cx="1233488" cy="352425"/>
          <wp:effectExtent l="0" t="0" r="0" b="0"/>
          <wp:wrapNone/>
          <wp:docPr id="8854897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3488"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44A6">
      <w:rPr>
        <w:rFonts w:ascii="Source Sans Pro" w:hAnsi="Source Sans Pro"/>
        <w:b/>
        <w:bCs/>
      </w:rPr>
      <w:t>PRESSEMITTEILUNG</w:t>
    </w:r>
    <w:r w:rsidR="00527488">
      <w:rPr>
        <w:rFonts w:ascii="Source Sans Pro" w:hAnsi="Source Sans Pro"/>
        <w:b/>
        <w:bCs/>
      </w:rPr>
      <w:br/>
    </w:r>
  </w:p>
  <w:p w14:paraId="07C137E3" w14:textId="2FD074A2" w:rsidR="00527488" w:rsidRPr="006344A6" w:rsidRDefault="00203A54" w:rsidP="00506982">
    <w:pPr>
      <w:rPr>
        <w:rFonts w:ascii="Source Sans Pro" w:hAnsi="Source Sans Pro"/>
        <w:b/>
        <w:bCs/>
      </w:rPr>
    </w:pPr>
    <w:r>
      <w:rPr>
        <w:rFonts w:ascii="Source Sans Pro" w:hAnsi="Source Sans Pro"/>
        <w:b/>
        <w:bCs/>
      </w:rPr>
      <w:t>Februar</w:t>
    </w:r>
    <w:r w:rsidR="00527488">
      <w:rPr>
        <w:rFonts w:ascii="Source Sans Pro" w:hAnsi="Source Sans Pro"/>
        <w:b/>
        <w:bCs/>
      </w:rPr>
      <w:t xml:space="preserve"> 2026</w:t>
    </w:r>
  </w:p>
  <w:p w14:paraId="09909127" w14:textId="5D5C482A" w:rsidR="006344A6" w:rsidRDefault="006344A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75"/>
    <w:rsid w:val="00203A54"/>
    <w:rsid w:val="00232675"/>
    <w:rsid w:val="002E30FD"/>
    <w:rsid w:val="002E3693"/>
    <w:rsid w:val="00300560"/>
    <w:rsid w:val="00356E7C"/>
    <w:rsid w:val="003C20FB"/>
    <w:rsid w:val="003C2146"/>
    <w:rsid w:val="004C3475"/>
    <w:rsid w:val="0050350E"/>
    <w:rsid w:val="00506982"/>
    <w:rsid w:val="00527488"/>
    <w:rsid w:val="00533BD4"/>
    <w:rsid w:val="005E223A"/>
    <w:rsid w:val="005E5DB6"/>
    <w:rsid w:val="006344A6"/>
    <w:rsid w:val="00674F8D"/>
    <w:rsid w:val="006854CA"/>
    <w:rsid w:val="0071499E"/>
    <w:rsid w:val="007229E7"/>
    <w:rsid w:val="007A735E"/>
    <w:rsid w:val="00830CDA"/>
    <w:rsid w:val="008653DB"/>
    <w:rsid w:val="00870189"/>
    <w:rsid w:val="008E2E3B"/>
    <w:rsid w:val="008E42FA"/>
    <w:rsid w:val="00904969"/>
    <w:rsid w:val="00924D4A"/>
    <w:rsid w:val="009835D6"/>
    <w:rsid w:val="009D6475"/>
    <w:rsid w:val="00A12E5D"/>
    <w:rsid w:val="00A65A2B"/>
    <w:rsid w:val="00AD5683"/>
    <w:rsid w:val="00B42EF4"/>
    <w:rsid w:val="00BE6644"/>
    <w:rsid w:val="00C40181"/>
    <w:rsid w:val="00C621F6"/>
    <w:rsid w:val="00CC706B"/>
    <w:rsid w:val="00DB1412"/>
    <w:rsid w:val="00E031DC"/>
    <w:rsid w:val="00EA407E"/>
    <w:rsid w:val="00FD064D"/>
    <w:rsid w:val="00FD708C"/>
    <w:rsid w:val="00FF160F"/>
    <w:rsid w:val="067AE253"/>
    <w:rsid w:val="088C6091"/>
    <w:rsid w:val="5B83261D"/>
    <w:rsid w:val="736D3D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5A4C"/>
  <w15:chartTrackingRefBased/>
  <w15:docId w15:val="{DA7D6D66-5979-2149-A4D1-9E8FA2A23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Theme="minorHAnsi" w:hAnsi="Myriad Pro" w:cs="Times New Roman"/>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2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32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3267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3267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32675"/>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32675"/>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32675"/>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32675"/>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32675"/>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326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326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32675"/>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32675"/>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32675"/>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3267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3267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3267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3267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3267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326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326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3267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3267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32675"/>
    <w:rPr>
      <w:i/>
      <w:iCs/>
      <w:color w:val="404040" w:themeColor="text1" w:themeTint="BF"/>
    </w:rPr>
  </w:style>
  <w:style w:type="paragraph" w:styleId="Listenabsatz">
    <w:name w:val="List Paragraph"/>
    <w:basedOn w:val="Standard"/>
    <w:uiPriority w:val="34"/>
    <w:qFormat/>
    <w:rsid w:val="00232675"/>
    <w:pPr>
      <w:ind w:left="720"/>
      <w:contextualSpacing/>
    </w:pPr>
  </w:style>
  <w:style w:type="character" w:styleId="IntensiveHervorhebung">
    <w:name w:val="Intense Emphasis"/>
    <w:basedOn w:val="Absatz-Standardschriftart"/>
    <w:uiPriority w:val="21"/>
    <w:qFormat/>
    <w:rsid w:val="00232675"/>
    <w:rPr>
      <w:i/>
      <w:iCs/>
      <w:color w:val="0F4761" w:themeColor="accent1" w:themeShade="BF"/>
    </w:rPr>
  </w:style>
  <w:style w:type="paragraph" w:styleId="IntensivesZitat">
    <w:name w:val="Intense Quote"/>
    <w:basedOn w:val="Standard"/>
    <w:next w:val="Standard"/>
    <w:link w:val="IntensivesZitatZchn"/>
    <w:uiPriority w:val="30"/>
    <w:qFormat/>
    <w:rsid w:val="00232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32675"/>
    <w:rPr>
      <w:i/>
      <w:iCs/>
      <w:color w:val="0F4761" w:themeColor="accent1" w:themeShade="BF"/>
    </w:rPr>
  </w:style>
  <w:style w:type="character" w:styleId="IntensiverVerweis">
    <w:name w:val="Intense Reference"/>
    <w:basedOn w:val="Absatz-Standardschriftart"/>
    <w:uiPriority w:val="32"/>
    <w:qFormat/>
    <w:rsid w:val="00232675"/>
    <w:rPr>
      <w:b/>
      <w:bCs/>
      <w:smallCaps/>
      <w:color w:val="0F4761" w:themeColor="accent1" w:themeShade="BF"/>
      <w:spacing w:val="5"/>
    </w:rPr>
  </w:style>
  <w:style w:type="character" w:styleId="Hyperlink">
    <w:name w:val="Hyperlink"/>
    <w:basedOn w:val="Absatz-Standardschriftart"/>
    <w:uiPriority w:val="99"/>
    <w:unhideWhenUsed/>
    <w:rsid w:val="00232675"/>
    <w:rPr>
      <w:color w:val="467886" w:themeColor="hyperlink"/>
      <w:u w:val="single"/>
    </w:rPr>
  </w:style>
  <w:style w:type="character" w:styleId="NichtaufgelsteErwhnung">
    <w:name w:val="Unresolved Mention"/>
    <w:basedOn w:val="Absatz-Standardschriftart"/>
    <w:uiPriority w:val="99"/>
    <w:semiHidden/>
    <w:unhideWhenUsed/>
    <w:rsid w:val="00232675"/>
    <w:rPr>
      <w:color w:val="605E5C"/>
      <w:shd w:val="clear" w:color="auto" w:fill="E1DFDD"/>
    </w:rPr>
  </w:style>
  <w:style w:type="paragraph" w:customStyle="1" w:styleId="Beitragstitel">
    <w:name w:val="Beitragstitel"/>
    <w:basedOn w:val="Standard"/>
    <w:uiPriority w:val="99"/>
    <w:rsid w:val="00232675"/>
    <w:pPr>
      <w:autoSpaceDE w:val="0"/>
      <w:autoSpaceDN w:val="0"/>
      <w:adjustRightInd w:val="0"/>
      <w:spacing w:line="600" w:lineRule="atLeast"/>
      <w:textAlignment w:val="center"/>
    </w:pPr>
    <w:rPr>
      <w:rFonts w:ascii="Source Sans Pro SemiBold" w:hAnsi="Source Sans Pro SemiBold" w:cs="Source Sans Pro SemiBold"/>
      <w:b/>
      <w:bCs/>
      <w:color w:val="1356A0"/>
      <w:kern w:val="0"/>
      <w:sz w:val="54"/>
      <w:szCs w:val="54"/>
    </w:rPr>
  </w:style>
  <w:style w:type="paragraph" w:customStyle="1" w:styleId="Beitragsuntertitel">
    <w:name w:val="Beitragsuntertitel"/>
    <w:basedOn w:val="Standard"/>
    <w:uiPriority w:val="99"/>
    <w:rsid w:val="00232675"/>
    <w:pPr>
      <w:autoSpaceDE w:val="0"/>
      <w:autoSpaceDN w:val="0"/>
      <w:adjustRightInd w:val="0"/>
      <w:spacing w:line="340" w:lineRule="atLeast"/>
      <w:textAlignment w:val="center"/>
    </w:pPr>
    <w:rPr>
      <w:rFonts w:ascii="Source Sans Pro SemiBold" w:hAnsi="Source Sans Pro SemiBold" w:cs="Source Sans Pro SemiBold"/>
      <w:b/>
      <w:bCs/>
      <w:color w:val="000000"/>
      <w:kern w:val="0"/>
      <w:sz w:val="28"/>
      <w:szCs w:val="28"/>
    </w:rPr>
  </w:style>
  <w:style w:type="character" w:styleId="SchwacheHervorhebung">
    <w:name w:val="Subtle Emphasis"/>
    <w:basedOn w:val="Absatz-Standardschriftart"/>
    <w:uiPriority w:val="19"/>
    <w:qFormat/>
    <w:rsid w:val="00232675"/>
    <w:rPr>
      <w:i/>
      <w:iCs/>
      <w:color w:val="404040" w:themeColor="text1" w:themeTint="BF"/>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Kopfzeile">
    <w:name w:val="header"/>
    <w:basedOn w:val="Standard"/>
    <w:link w:val="KopfzeileZchn"/>
    <w:uiPriority w:val="99"/>
    <w:unhideWhenUsed/>
    <w:rsid w:val="006344A6"/>
    <w:pPr>
      <w:tabs>
        <w:tab w:val="center" w:pos="4536"/>
        <w:tab w:val="right" w:pos="9072"/>
      </w:tabs>
    </w:pPr>
  </w:style>
  <w:style w:type="character" w:customStyle="1" w:styleId="KopfzeileZchn">
    <w:name w:val="Kopfzeile Zchn"/>
    <w:basedOn w:val="Absatz-Standardschriftart"/>
    <w:link w:val="Kopfzeile"/>
    <w:uiPriority w:val="99"/>
    <w:rsid w:val="006344A6"/>
  </w:style>
  <w:style w:type="paragraph" w:styleId="Fuzeile">
    <w:name w:val="footer"/>
    <w:basedOn w:val="Standard"/>
    <w:link w:val="FuzeileZchn"/>
    <w:uiPriority w:val="99"/>
    <w:unhideWhenUsed/>
    <w:rsid w:val="006344A6"/>
    <w:pPr>
      <w:tabs>
        <w:tab w:val="center" w:pos="4536"/>
        <w:tab w:val="right" w:pos="9072"/>
      </w:tabs>
    </w:pPr>
  </w:style>
  <w:style w:type="character" w:customStyle="1" w:styleId="FuzeileZchn">
    <w:name w:val="Fußzeile Zchn"/>
    <w:basedOn w:val="Absatz-Standardschriftart"/>
    <w:link w:val="Fuzeile"/>
    <w:uiPriority w:val="99"/>
    <w:rsid w:val="00634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notech-rot.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641</Words>
  <Characters>4039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Holger Best | ISGATEC GmbH</dc:creator>
  <cp:keywords/>
  <dc:description/>
  <cp:lastModifiedBy>Denise Horn</cp:lastModifiedBy>
  <cp:revision>9</cp:revision>
  <dcterms:created xsi:type="dcterms:W3CDTF">2026-02-17T08:22:00Z</dcterms:created>
  <dcterms:modified xsi:type="dcterms:W3CDTF">2026-02-17T09:24:00Z</dcterms:modified>
</cp:coreProperties>
</file>